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8D38BD" w:rsidRDefault="0040581B" w:rsidP="00CF195E">
      <w:pPr>
        <w:tabs>
          <w:tab w:val="right" w:pos="9216"/>
        </w:tabs>
        <w:spacing w:after="0"/>
        <w:jc w:val="left"/>
        <w:rPr>
          <w:rFonts w:eastAsia="ＭＳ 明朝"/>
          <w:b/>
          <w:kern w:val="2"/>
          <w:lang w:eastAsia="ja-JP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4C5B62">
        <w:rPr>
          <w:rFonts w:hint="eastAsia"/>
          <w:b/>
          <w:kern w:val="2"/>
          <w:lang w:eastAsia="zh-CN"/>
        </w:rPr>
        <w:t>Meeting #</w:t>
      </w:r>
      <w:r w:rsidR="008D38BD">
        <w:rPr>
          <w:rFonts w:eastAsia="ＭＳ 明朝" w:hint="eastAsia"/>
          <w:b/>
          <w:kern w:val="2"/>
          <w:lang w:eastAsia="ja-JP"/>
        </w:rPr>
        <w:t>9</w:t>
      </w:r>
      <w:r w:rsidR="00DE06D9">
        <w:rPr>
          <w:rFonts w:eastAsia="ＭＳ 明朝" w:hint="eastAsia"/>
          <w:b/>
          <w:kern w:val="2"/>
          <w:lang w:eastAsia="ja-JP"/>
        </w:rPr>
        <w:t>7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2F155A" w:rsidRPr="002F155A">
        <w:rPr>
          <w:b/>
          <w:kern w:val="2"/>
          <w:lang w:eastAsia="zh-CN"/>
        </w:rPr>
        <w:t>R1-1906230</w:t>
      </w:r>
    </w:p>
    <w:p w:rsidR="009C0564" w:rsidRPr="00B931FE" w:rsidRDefault="00DE06D9" w:rsidP="00CF195E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>Reno</w:t>
      </w:r>
      <w:r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US</w:t>
      </w:r>
      <w:r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May</w:t>
      </w:r>
      <w:r w:rsidRPr="00CF195E">
        <w:rPr>
          <w:b/>
          <w:kern w:val="2"/>
          <w:lang w:eastAsia="zh-CN"/>
        </w:rPr>
        <w:t xml:space="preserve"> </w:t>
      </w:r>
      <w:r>
        <w:rPr>
          <w:rFonts w:eastAsia="ＭＳ 明朝" w:hint="eastAsia"/>
          <w:b/>
          <w:kern w:val="2"/>
          <w:lang w:eastAsia="ja-JP"/>
        </w:rPr>
        <w:t xml:space="preserve">13 </w:t>
      </w:r>
      <w:r>
        <w:rPr>
          <w:b/>
          <w:kern w:val="2"/>
          <w:lang w:eastAsia="zh-CN"/>
        </w:rPr>
        <w:t>-</w:t>
      </w:r>
      <w:r>
        <w:rPr>
          <w:rFonts w:eastAsia="ＭＳ 明朝" w:hint="eastAsia"/>
          <w:b/>
          <w:kern w:val="2"/>
          <w:lang w:eastAsia="ja-JP"/>
        </w:rPr>
        <w:t xml:space="preserve"> 17</w:t>
      </w:r>
      <w:r w:rsidRPr="00CF195E">
        <w:rPr>
          <w:b/>
          <w:kern w:val="2"/>
          <w:lang w:eastAsia="zh-CN"/>
        </w:rPr>
        <w:t>, 201</w:t>
      </w:r>
      <w:r>
        <w:rPr>
          <w:rFonts w:eastAsia="ＭＳ 明朝" w:hint="eastAsia"/>
          <w:b/>
          <w:kern w:val="2"/>
          <w:lang w:eastAsia="ja-JP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D492C">
        <w:rPr>
          <w:rFonts w:eastAsia="ＭＳ 明朝"/>
          <w:b/>
          <w:kern w:val="2"/>
          <w:lang w:eastAsia="ja-JP"/>
        </w:rPr>
        <w:t>7.2.11.</w:t>
      </w:r>
      <w:r w:rsidR="00AD492C">
        <w:rPr>
          <w:rFonts w:eastAsia="ＭＳ 明朝" w:hint="eastAsia"/>
          <w:b/>
          <w:kern w:val="2"/>
          <w:lang w:eastAsia="ja-JP"/>
        </w:rPr>
        <w:t>1</w:t>
      </w:r>
    </w:p>
    <w:p w:rsidR="00BC1C3C" w:rsidRPr="002E0F6F" w:rsidRDefault="00305FF9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B33BF6" w:rsidRPr="00B33BF6">
        <w:rPr>
          <w:rFonts w:eastAsia="ＭＳ 明朝"/>
          <w:b/>
          <w:kern w:val="2"/>
          <w:lang w:eastAsia="ja-JP"/>
        </w:rPr>
        <w:t>NTT DOCOMO, INC.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C36C4" w:rsidRPr="001C36C4">
        <w:rPr>
          <w:rFonts w:eastAsia="ＭＳ 明朝"/>
          <w:b/>
          <w:kern w:val="2"/>
          <w:lang w:eastAsia="ja-JP"/>
        </w:rPr>
        <w:t>Discussion on description of indoor industrial scenario</w:t>
      </w:r>
    </w:p>
    <w:p w:rsidR="009C0564" w:rsidRPr="00CF4AFC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D16D3C">
        <w:rPr>
          <w:rFonts w:eastAsia="ＭＳ 明朝" w:hint="eastAsia"/>
          <w:b/>
          <w:kern w:val="2"/>
          <w:lang w:eastAsia="ja-JP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74760" w:rsidRDefault="005519CD" w:rsidP="004B58FA">
      <w:pPr>
        <w:rPr>
          <w:rFonts w:eastAsia="ＭＳ 明朝"/>
          <w:lang w:eastAsia="ja-JP"/>
        </w:rPr>
      </w:pPr>
      <w:bookmarkStart w:id="2" w:name="_Ref129681832"/>
      <w:r w:rsidRPr="005519CD">
        <w:rPr>
          <w:rFonts w:eastAsia="ＭＳ 明朝"/>
          <w:lang w:eastAsia="ja-JP"/>
        </w:rPr>
        <w:t>In RAN1#96bis, a number of agreements for the indoor industria</w:t>
      </w:r>
      <w:r>
        <w:rPr>
          <w:rFonts w:eastAsia="ＭＳ 明朝"/>
          <w:lang w:eastAsia="ja-JP"/>
        </w:rPr>
        <w:t>l channel model SI were reached</w:t>
      </w:r>
      <w:r w:rsidR="00C3052C">
        <w:rPr>
          <w:rFonts w:eastAsia="ＭＳ 明朝" w:hint="eastAsia"/>
          <w:lang w:eastAsia="ja-JP"/>
        </w:rPr>
        <w:t>. In this contribution</w:t>
      </w:r>
      <w:r w:rsidR="001516FF">
        <w:rPr>
          <w:rFonts w:eastAsia="ＭＳ 明朝" w:hint="eastAsia"/>
          <w:lang w:eastAsia="ja-JP"/>
        </w:rPr>
        <w:t xml:space="preserve">, </w:t>
      </w:r>
      <w:r w:rsidR="00266C10">
        <w:rPr>
          <w:rFonts w:eastAsia="ＭＳ 明朝" w:hint="eastAsia"/>
          <w:lang w:eastAsia="ja-JP"/>
        </w:rPr>
        <w:t>new scenario</w:t>
      </w:r>
      <w:r w:rsidR="00D63214">
        <w:rPr>
          <w:rFonts w:eastAsia="ＭＳ 明朝" w:hint="eastAsia"/>
          <w:lang w:eastAsia="ja-JP"/>
        </w:rPr>
        <w:t>s</w:t>
      </w:r>
      <w:r w:rsidR="00266C10">
        <w:rPr>
          <w:rFonts w:eastAsia="ＭＳ 明朝" w:hint="eastAsia"/>
          <w:lang w:eastAsia="ja-JP"/>
        </w:rPr>
        <w:t xml:space="preserve"> </w:t>
      </w:r>
      <w:r w:rsidR="00D151A0">
        <w:rPr>
          <w:rFonts w:eastAsia="ＭＳ 明朝" w:hint="eastAsia"/>
          <w:lang w:eastAsia="ja-JP"/>
        </w:rPr>
        <w:t>for i</w:t>
      </w:r>
      <w:r w:rsidR="00D151A0">
        <w:rPr>
          <w:rFonts w:eastAsia="ＭＳ 明朝"/>
          <w:lang w:eastAsia="ja-JP"/>
        </w:rPr>
        <w:t>ndustrial scenario</w:t>
      </w:r>
      <w:r w:rsidR="00D151A0">
        <w:rPr>
          <w:rFonts w:eastAsia="ＭＳ 明朝" w:hint="eastAsia"/>
          <w:lang w:eastAsia="ja-JP"/>
        </w:rPr>
        <w:t xml:space="preserve"> </w:t>
      </w:r>
      <w:r w:rsidR="00D63214">
        <w:rPr>
          <w:rFonts w:eastAsia="ＭＳ 明朝" w:hint="eastAsia"/>
          <w:lang w:eastAsia="ja-JP"/>
        </w:rPr>
        <w:t>are</w:t>
      </w:r>
      <w:r w:rsidR="00266C10">
        <w:rPr>
          <w:rFonts w:eastAsia="ＭＳ 明朝" w:hint="eastAsia"/>
          <w:lang w:eastAsia="ja-JP"/>
        </w:rPr>
        <w:t xml:space="preserve"> discussed</w:t>
      </w:r>
      <w:r w:rsidR="0066070F">
        <w:rPr>
          <w:rFonts w:eastAsia="ＭＳ 明朝" w:hint="eastAsia"/>
          <w:lang w:eastAsia="ja-JP"/>
        </w:rPr>
        <w:t xml:space="preserve"> [1, 2]</w:t>
      </w:r>
      <w:r w:rsidR="00266C10">
        <w:rPr>
          <w:rFonts w:eastAsia="ＭＳ 明朝" w:hint="eastAsia"/>
          <w:lang w:eastAsia="ja-JP"/>
        </w:rPr>
        <w:t>.</w:t>
      </w:r>
      <w:r w:rsidRPr="005519CD">
        <w:t xml:space="preserve"> </w:t>
      </w:r>
    </w:p>
    <w:p w:rsidR="00C421FA" w:rsidRPr="00245307" w:rsidRDefault="00C421FA" w:rsidP="004B58FA">
      <w:pPr>
        <w:rPr>
          <w:rFonts w:eastAsia="ＭＳ 明朝"/>
          <w:lang w:eastAsia="ja-JP"/>
        </w:rPr>
      </w:pPr>
    </w:p>
    <w:p w:rsidR="00131F16" w:rsidRDefault="00006B99" w:rsidP="000A5304">
      <w:pPr>
        <w:pStyle w:val="1"/>
        <w:rPr>
          <w:lang w:eastAsia="ja-JP"/>
        </w:rPr>
      </w:pPr>
      <w:bookmarkStart w:id="3" w:name="_Ref124589665"/>
      <w:bookmarkStart w:id="4" w:name="_Ref71620620"/>
      <w:bookmarkStart w:id="5" w:name="_Ref124671424"/>
      <w:r>
        <w:rPr>
          <w:rFonts w:eastAsia="ＭＳ 明朝" w:hint="eastAsia"/>
          <w:lang w:eastAsia="ja-JP"/>
        </w:rPr>
        <w:t>Discussion</w:t>
      </w:r>
    </w:p>
    <w:p w:rsidR="00C45942" w:rsidRDefault="00C45942" w:rsidP="00ED13F6">
      <w:pPr>
        <w:rPr>
          <w:rFonts w:eastAsia="ＭＳ 明朝" w:hint="eastAsia"/>
          <w:lang w:eastAsia="ja-JP"/>
        </w:rPr>
      </w:pPr>
      <w:r w:rsidRPr="00C45942">
        <w:rPr>
          <w:rFonts w:eastAsia="ＭＳ 明朝"/>
          <w:lang w:eastAsia="ja-JP"/>
        </w:rPr>
        <w:t>In RAN1#96bis, a number of agreements for the indoor industrial channel model SI were reached.</w:t>
      </w:r>
      <w:r>
        <w:rPr>
          <w:rFonts w:eastAsia="ＭＳ 明朝" w:hint="eastAsia"/>
          <w:lang w:eastAsia="ja-JP"/>
        </w:rPr>
        <w:t xml:space="preserve"> </w:t>
      </w:r>
      <w:r w:rsidRPr="00C45942">
        <w:rPr>
          <w:rFonts w:eastAsia="ＭＳ 明朝"/>
          <w:lang w:eastAsia="ja-JP"/>
        </w:rPr>
        <w:t>The following table represents a possible way of capturing the above agreements and may be used as a reference for the email discussions.</w:t>
      </w:r>
    </w:p>
    <w:p w:rsidR="00C45942" w:rsidRDefault="003961AB" w:rsidP="003961AB">
      <w:pPr>
        <w:jc w:val="center"/>
        <w:rPr>
          <w:rFonts w:eastAsia="ＭＳ 明朝" w:hint="eastAsia"/>
          <w:lang w:eastAsia="ja-JP"/>
        </w:rPr>
      </w:pPr>
      <w:r w:rsidRPr="003961AB">
        <w:rPr>
          <w:rFonts w:eastAsia="ＭＳ 明朝"/>
          <w:lang w:eastAsia="ja-JP"/>
        </w:rPr>
        <w:t>Table 1</w:t>
      </w:r>
      <w:r w:rsidRPr="003961AB">
        <w:rPr>
          <w:rFonts w:eastAsia="ＭＳ 明朝"/>
          <w:lang w:eastAsia="ja-JP"/>
        </w:rPr>
        <w:tab/>
        <w:t>Indoor Industrial scenario parameters</w:t>
      </w:r>
    </w:p>
    <w:tbl>
      <w:tblPr>
        <w:tblW w:w="96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46"/>
        <w:gridCol w:w="1776"/>
        <w:gridCol w:w="1777"/>
        <w:gridCol w:w="1777"/>
        <w:gridCol w:w="1777"/>
      </w:tblGrid>
      <w:tr w:rsidR="00C45942" w:rsidRPr="00241DE8" w:rsidTr="00E62D0F">
        <w:trPr>
          <w:cantSplit/>
          <w:trHeight w:val="442"/>
          <w:jc w:val="center"/>
        </w:trPr>
        <w:tc>
          <w:tcPr>
            <w:tcW w:w="2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Next/>
              <w:keepLines/>
              <w:overflowPunct w:val="0"/>
              <w:ind w:left="72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41DE8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Parameters</w:t>
            </w:r>
          </w:p>
        </w:tc>
        <w:tc>
          <w:tcPr>
            <w:tcW w:w="1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Next/>
              <w:keepLines/>
              <w:overflowPunct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241DE8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Sub-scenario 1</w:t>
            </w:r>
          </w:p>
        </w:tc>
        <w:tc>
          <w:tcPr>
            <w:tcW w:w="1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45942" w:rsidRPr="009D2555" w:rsidRDefault="00C45942" w:rsidP="00E62D0F">
            <w:pPr>
              <w:keepNext/>
              <w:keepLines/>
              <w:overflowPunct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241DE8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Sub-scenario </w:t>
            </w:r>
            <w:r w:rsidRPr="009D2555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45942" w:rsidRPr="009D2555" w:rsidRDefault="00C45942" w:rsidP="00E62D0F">
            <w:pPr>
              <w:keepNext/>
              <w:keepLines/>
              <w:overflowPunct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241DE8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Sub-scenario </w:t>
            </w:r>
            <w:r w:rsidRPr="009D2555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45942" w:rsidRPr="009D2555" w:rsidRDefault="00C45942" w:rsidP="00E62D0F">
            <w:pPr>
              <w:keepNext/>
              <w:keepLines/>
              <w:overflowPunct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241DE8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Sub-scenario </w:t>
            </w:r>
            <w:r w:rsidRPr="009D2555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4</w:t>
            </w:r>
          </w:p>
        </w:tc>
      </w:tr>
      <w:tr w:rsidR="00C45942" w:rsidRPr="00241DE8" w:rsidTr="00E62D0F">
        <w:trPr>
          <w:cantSplit/>
          <w:trHeight w:val="280"/>
          <w:jc w:val="center"/>
        </w:trPr>
        <w:tc>
          <w:tcPr>
            <w:tcW w:w="1166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Layout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Room size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 xml:space="preserve">Rectangular: </w:t>
            </w: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[20]-[160000] m</w:t>
            </w:r>
            <w:r w:rsidRPr="00A03DB3">
              <w:rPr>
                <w:rFonts w:ascii="Arial" w:hAnsi="Arial" w:cs="Arial"/>
                <w:sz w:val="18"/>
                <w:szCs w:val="18"/>
                <w:vertAlign w:val="superscript"/>
                <w:lang w:eastAsia="x-none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 xml:space="preserve">Rectangular: </w:t>
            </w: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[20]-[160000] m</w:t>
            </w:r>
            <w:r w:rsidRPr="00A03DB3">
              <w:rPr>
                <w:rFonts w:ascii="Arial" w:hAnsi="Arial" w:cs="Arial"/>
                <w:sz w:val="18"/>
                <w:szCs w:val="18"/>
                <w:vertAlign w:val="superscript"/>
                <w:lang w:eastAsia="x-none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 xml:space="preserve">Rectangular: </w:t>
            </w: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[20]-[160000] m</w:t>
            </w:r>
            <w:r w:rsidRPr="00A03DB3">
              <w:rPr>
                <w:rFonts w:ascii="Arial" w:hAnsi="Arial" w:cs="Arial"/>
                <w:sz w:val="18"/>
                <w:szCs w:val="18"/>
                <w:vertAlign w:val="superscript"/>
                <w:lang w:eastAsia="x-none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 xml:space="preserve">Rectangular: </w:t>
            </w: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[20]-[160000] m</w:t>
            </w:r>
            <w:r w:rsidRPr="00A03DB3">
              <w:rPr>
                <w:rFonts w:ascii="Arial" w:hAnsi="Arial" w:cs="Arial"/>
                <w:sz w:val="18"/>
                <w:szCs w:val="18"/>
                <w:vertAlign w:val="superscript"/>
                <w:lang w:eastAsia="x-none"/>
              </w:rPr>
              <w:t>2</w:t>
            </w:r>
          </w:p>
        </w:tc>
      </w:tr>
      <w:tr w:rsidR="00C45942" w:rsidRPr="00241DE8" w:rsidTr="00E62D0F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45942" w:rsidRPr="00241DE8" w:rsidRDefault="00C45942" w:rsidP="00E62D0F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Ceiling height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[3]-[25] m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[3]-[25] m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[3]-[25] m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[3]-[25] m</w:t>
            </w:r>
          </w:p>
        </w:tc>
      </w:tr>
      <w:tr w:rsidR="00C45942" w:rsidRPr="002F35E0" w:rsidTr="00E62D0F">
        <w:trPr>
          <w:cantSplit/>
          <w:trHeight w:val="10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45942" w:rsidRPr="00241DE8" w:rsidRDefault="00C45942" w:rsidP="00E62D0F">
            <w:pPr>
              <w:keepNext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 xml:space="preserve">External wall </w:t>
            </w: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ceiling </w:t>
            </w: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type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x-none"/>
              </w:rPr>
              <w:t>C</w:t>
            </w:r>
            <w:r w:rsidRPr="00A03DB3">
              <w:rPr>
                <w:rFonts w:ascii="Arial" w:hAnsi="Arial" w:cs="Arial"/>
                <w:sz w:val="18"/>
                <w:szCs w:val="18"/>
                <w:lang w:eastAsia="x-none"/>
              </w:rPr>
              <w:t>oncrete or metal walls and ceiling with metal-coated windows</w:t>
            </w:r>
          </w:p>
        </w:tc>
      </w:tr>
      <w:tr w:rsidR="00C45942" w:rsidRPr="002F35E0" w:rsidTr="00E62D0F">
        <w:trPr>
          <w:cantSplit/>
          <w:trHeight w:val="273"/>
          <w:jc w:val="center"/>
        </w:trPr>
        <w:tc>
          <w:tcPr>
            <w:tcW w:w="2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Clutter type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[Small to medium metallic machinery and objects]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[Small to medium metallic machinery and objects]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[Small to medium metallic machinery and objects]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[Small to medium metallic machinery and objects]</w:t>
            </w:r>
          </w:p>
        </w:tc>
      </w:tr>
      <w:tr w:rsidR="00C45942" w:rsidRPr="00241DE8" w:rsidTr="00E62D0F">
        <w:trPr>
          <w:cantSplit/>
          <w:trHeight w:val="273"/>
          <w:jc w:val="center"/>
        </w:trPr>
        <w:tc>
          <w:tcPr>
            <w:tcW w:w="25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Clutter density and distribution</w:t>
            </w: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 xml:space="preserve"> (definition of Low and High is FFS)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Low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High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Low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High</w:t>
            </w:r>
          </w:p>
        </w:tc>
      </w:tr>
      <w:tr w:rsidR="00C45942" w:rsidRPr="00241DE8" w:rsidTr="00E62D0F">
        <w:trPr>
          <w:cantSplit/>
          <w:trHeight w:val="273"/>
          <w:jc w:val="center"/>
        </w:trPr>
        <w:tc>
          <w:tcPr>
            <w:tcW w:w="25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  <w:eastAsianLayout w:id="1905545476" w:combine="1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Clutter height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val="en-GB"/>
              </w:rPr>
              <w:t>FFS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FFS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FFS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FFS</w:t>
            </w:r>
          </w:p>
        </w:tc>
      </w:tr>
      <w:tr w:rsidR="00C45942" w:rsidRPr="00241DE8" w:rsidTr="00E62D0F">
        <w:trPr>
          <w:cantSplit/>
          <w:trHeight w:val="273"/>
          <w:jc w:val="center"/>
        </w:trPr>
        <w:tc>
          <w:tcPr>
            <w:tcW w:w="251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val="en-GB" w:eastAsia="ko-KR"/>
              </w:rPr>
              <w:t xml:space="preserve">BS antenna height </w:t>
            </w:r>
            <w:proofErr w:type="spellStart"/>
            <w:r w:rsidRPr="00241DE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>h</w:t>
            </w:r>
            <w:r w:rsidRPr="00241DE8">
              <w:rPr>
                <w:rFonts w:ascii="Arial" w:hAnsi="Arial" w:cs="Arial"/>
                <w:sz w:val="18"/>
                <w:szCs w:val="18"/>
                <w:vertAlign w:val="subscript"/>
                <w:lang w:val="en-GB" w:eastAsia="ko-KR"/>
              </w:rPr>
              <w:t>BS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Clutter-embedded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Clutter-embedded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Elevated over clutter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Elevated over clutter</w:t>
            </w:r>
          </w:p>
        </w:tc>
      </w:tr>
      <w:tr w:rsidR="00C45942" w:rsidRPr="00241DE8" w:rsidTr="00E62D0F">
        <w:trPr>
          <w:cantSplit/>
          <w:trHeight w:val="273"/>
          <w:jc w:val="center"/>
        </w:trPr>
        <w:tc>
          <w:tcPr>
            <w:tcW w:w="116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val="en-GB" w:eastAsia="ko-KR"/>
              </w:rPr>
              <w:t>UT location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LOS/NLOS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LOS and NLOS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LOS and NLOS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LOS and NLOS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eastAsia="ko-KR"/>
              </w:rPr>
              <w:t>LOS and NLOS</w:t>
            </w:r>
          </w:p>
        </w:tc>
      </w:tr>
      <w:tr w:rsidR="00C45942" w:rsidRPr="00241DE8" w:rsidTr="00E62D0F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5942" w:rsidRPr="00241DE8" w:rsidRDefault="00C45942" w:rsidP="00E62D0F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41DE8">
              <w:rPr>
                <w:rFonts w:ascii="Arial" w:hAnsi="Arial" w:cs="Arial"/>
                <w:sz w:val="18"/>
                <w:szCs w:val="18"/>
                <w:lang w:val="en-GB" w:eastAsia="ko-KR"/>
              </w:rPr>
              <w:t xml:space="preserve">Height </w:t>
            </w:r>
            <w:proofErr w:type="spellStart"/>
            <w:r w:rsidRPr="00241DE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>h</w:t>
            </w:r>
            <w:r w:rsidRPr="00241DE8">
              <w:rPr>
                <w:rFonts w:ascii="Arial" w:hAnsi="Arial" w:cs="Arial"/>
                <w:sz w:val="18"/>
                <w:szCs w:val="18"/>
                <w:vertAlign w:val="subscript"/>
                <w:lang w:val="en-GB" w:eastAsia="ko-KR"/>
              </w:rPr>
              <w:t>UT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C45942" w:rsidRPr="00241DE8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Clutter-embedded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Clutter-embedded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Clutter-embedded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45942" w:rsidRPr="006F5D53" w:rsidRDefault="00C45942" w:rsidP="00E62D0F">
            <w:pPr>
              <w:keepLines/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5D53">
              <w:rPr>
                <w:rFonts w:ascii="Arial" w:hAnsi="Arial" w:cs="Arial"/>
                <w:sz w:val="18"/>
                <w:szCs w:val="18"/>
                <w:lang w:eastAsia="ko-KR"/>
              </w:rPr>
              <w:t>Clutter-embedded</w:t>
            </w:r>
          </w:p>
        </w:tc>
      </w:tr>
    </w:tbl>
    <w:p w:rsidR="00C45942" w:rsidRDefault="00C45942" w:rsidP="00ED13F6">
      <w:pPr>
        <w:rPr>
          <w:rFonts w:eastAsia="ＭＳ 明朝" w:hint="eastAsia"/>
          <w:lang w:eastAsia="ja-JP"/>
        </w:rPr>
      </w:pPr>
    </w:p>
    <w:p w:rsidR="00F432EE" w:rsidRPr="00F432EE" w:rsidRDefault="00D6416E" w:rsidP="00F432E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It can be considered that </w:t>
      </w:r>
      <w:r w:rsidR="00F432EE" w:rsidRPr="00F432EE">
        <w:rPr>
          <w:rFonts w:eastAsia="ＭＳ 明朝"/>
          <w:lang w:eastAsia="ja-JP"/>
        </w:rPr>
        <w:t>propagation characteristics of IIOT environment are mainly decided by volume of room, clutter density and relation between BS antenna height</w:t>
      </w:r>
      <w:r>
        <w:rPr>
          <w:rFonts w:eastAsia="ＭＳ 明朝"/>
          <w:lang w:eastAsia="ja-JP"/>
        </w:rPr>
        <w:t xml:space="preserve"> and clutter height, </w:t>
      </w:r>
      <w:r>
        <w:rPr>
          <w:rFonts w:eastAsia="ＭＳ 明朝" w:hint="eastAsia"/>
          <w:lang w:eastAsia="ja-JP"/>
        </w:rPr>
        <w:t xml:space="preserve">so </w:t>
      </w:r>
      <w:r w:rsidR="00F432EE" w:rsidRPr="00F432EE">
        <w:rPr>
          <w:rFonts w:eastAsia="ＭＳ 明朝"/>
          <w:lang w:eastAsia="ja-JP"/>
        </w:rPr>
        <w:t xml:space="preserve">clutter height </w:t>
      </w:r>
      <w:r>
        <w:rPr>
          <w:rFonts w:eastAsia="ＭＳ 明朝" w:hint="eastAsia"/>
          <w:lang w:eastAsia="ja-JP"/>
        </w:rPr>
        <w:t>gives small influence to the propagation characteristics. Therefore, clutter height can be deleted in scenario description.</w:t>
      </w:r>
    </w:p>
    <w:p w:rsidR="00F432EE" w:rsidRPr="00297636" w:rsidRDefault="00CF2315" w:rsidP="00F432EE">
      <w:pPr>
        <w:rPr>
          <w:rFonts w:eastAsia="ＭＳ 明朝" w:hint="eastAsia"/>
          <w:b/>
          <w:lang w:eastAsia="ja-JP"/>
        </w:rPr>
      </w:pPr>
      <w:r w:rsidRPr="00297636">
        <w:rPr>
          <w:rFonts w:eastAsia="ＭＳ 明朝" w:hint="eastAsia"/>
          <w:b/>
          <w:lang w:eastAsia="ja-JP"/>
        </w:rPr>
        <w:t>Proposal 1: The c</w:t>
      </w:r>
      <w:r w:rsidRPr="00297636">
        <w:rPr>
          <w:rFonts w:eastAsia="ＭＳ 明朝" w:hint="eastAsia"/>
          <w:b/>
          <w:lang w:eastAsia="ja-JP"/>
        </w:rPr>
        <w:t>lutter height can be deleted in scenario description.</w:t>
      </w:r>
    </w:p>
    <w:p w:rsidR="00F432EE" w:rsidRDefault="00F432EE" w:rsidP="00F432EE">
      <w:pPr>
        <w:rPr>
          <w:rFonts w:eastAsia="ＭＳ 明朝" w:hint="eastAsia"/>
          <w:lang w:eastAsia="ja-JP"/>
        </w:rPr>
      </w:pPr>
    </w:p>
    <w:p w:rsidR="00F432EE" w:rsidRDefault="00CF2315" w:rsidP="00F432EE">
      <w:pPr>
        <w:rPr>
          <w:rFonts w:eastAsia="ＭＳ 明朝" w:hint="eastAsia"/>
          <w:lang w:eastAsia="ja-JP"/>
        </w:rPr>
      </w:pPr>
      <w:r>
        <w:rPr>
          <w:rFonts w:eastAsia="ＭＳ 明朝" w:hint="eastAsia"/>
          <w:lang w:eastAsia="ja-JP"/>
        </w:rPr>
        <w:lastRenderedPageBreak/>
        <w:t xml:space="preserve">Moreover, </w:t>
      </w:r>
      <w:r w:rsidRPr="00CF2315">
        <w:rPr>
          <w:rFonts w:eastAsia="ＭＳ 明朝"/>
          <w:lang w:eastAsia="ja-JP"/>
        </w:rPr>
        <w:t>current range</w:t>
      </w:r>
      <w:r w:rsidR="00B86CD0">
        <w:rPr>
          <w:rFonts w:eastAsia="ＭＳ 明朝" w:hint="eastAsia"/>
          <w:lang w:eastAsia="ja-JP"/>
        </w:rPr>
        <w:t>s</w:t>
      </w:r>
      <w:r w:rsidRPr="00CF2315">
        <w:rPr>
          <w:rFonts w:eastAsia="ＭＳ 明朝"/>
          <w:lang w:eastAsia="ja-JP"/>
        </w:rPr>
        <w:t xml:space="preserve"> of </w:t>
      </w:r>
      <w:r>
        <w:rPr>
          <w:rFonts w:eastAsia="ＭＳ 明朝" w:hint="eastAsia"/>
          <w:lang w:eastAsia="ja-JP"/>
        </w:rPr>
        <w:t>r</w:t>
      </w:r>
      <w:r w:rsidRPr="00CF2315">
        <w:rPr>
          <w:rFonts w:eastAsia="ＭＳ 明朝"/>
          <w:lang w:eastAsia="ja-JP"/>
        </w:rPr>
        <w:t>oom size</w:t>
      </w:r>
      <w:r>
        <w:rPr>
          <w:rFonts w:eastAsia="ＭＳ 明朝" w:hint="eastAsia"/>
          <w:lang w:eastAsia="ja-JP"/>
        </w:rPr>
        <w:t xml:space="preserve"> and c</w:t>
      </w:r>
      <w:r w:rsidRPr="00CF2315">
        <w:rPr>
          <w:rFonts w:eastAsia="ＭＳ 明朝"/>
          <w:lang w:eastAsia="ja-JP"/>
        </w:rPr>
        <w:t xml:space="preserve">eiling height </w:t>
      </w:r>
      <w:r w:rsidR="00B86CD0">
        <w:rPr>
          <w:rFonts w:eastAsia="ＭＳ 明朝" w:hint="eastAsia"/>
          <w:lang w:eastAsia="ja-JP"/>
        </w:rPr>
        <w:t>are</w:t>
      </w:r>
      <w:r w:rsidRPr="00CF2315">
        <w:rPr>
          <w:rFonts w:eastAsia="ＭＳ 明朝"/>
          <w:lang w:eastAsia="ja-JP"/>
        </w:rPr>
        <w:t xml:space="preserve"> so </w:t>
      </w:r>
      <w:proofErr w:type="gramStart"/>
      <w:r w:rsidRPr="00CF2315">
        <w:rPr>
          <w:rFonts w:eastAsia="ＭＳ 明朝"/>
          <w:lang w:eastAsia="ja-JP"/>
        </w:rPr>
        <w:t>large,</w:t>
      </w:r>
      <w:proofErr w:type="gramEnd"/>
      <w:r w:rsidRPr="00CF2315">
        <w:rPr>
          <w:rFonts w:eastAsia="ＭＳ 明朝"/>
          <w:lang w:eastAsia="ja-JP"/>
        </w:rPr>
        <w:t xml:space="preserve"> therefore, it seems difficult for user to decide</w:t>
      </w:r>
      <w:r>
        <w:rPr>
          <w:rFonts w:eastAsia="ＭＳ 明朝" w:hint="eastAsia"/>
          <w:lang w:eastAsia="ja-JP"/>
        </w:rPr>
        <w:t xml:space="preserve"> these values</w:t>
      </w:r>
      <w:r w:rsidRPr="00CF2315">
        <w:rPr>
          <w:rFonts w:eastAsia="ＭＳ 明朝"/>
          <w:lang w:eastAsia="ja-JP"/>
        </w:rPr>
        <w:t xml:space="preserve"> to start studies when the specific</w:t>
      </w:r>
      <w:r>
        <w:rPr>
          <w:rFonts w:eastAsia="ＭＳ 明朝"/>
          <w:lang w:eastAsia="ja-JP"/>
        </w:rPr>
        <w:t xml:space="preserve"> volume of room is not decided</w:t>
      </w:r>
      <w:r>
        <w:rPr>
          <w:rFonts w:eastAsia="ＭＳ 明朝" w:hint="eastAsia"/>
          <w:lang w:eastAsia="ja-JP"/>
        </w:rPr>
        <w:t>. T</w:t>
      </w:r>
      <w:r w:rsidRPr="00CF2315">
        <w:rPr>
          <w:rFonts w:eastAsia="ＭＳ 明朝"/>
          <w:lang w:eastAsia="ja-JP"/>
        </w:rPr>
        <w:t xml:space="preserve">herefore, </w:t>
      </w:r>
      <w:r w:rsidR="00272B06">
        <w:rPr>
          <w:rFonts w:eastAsia="ＭＳ 明朝" w:hint="eastAsia"/>
          <w:lang w:eastAsia="ja-JP"/>
        </w:rPr>
        <w:t xml:space="preserve">it is </w:t>
      </w:r>
      <w:r w:rsidR="00272B06" w:rsidRPr="00CF2315">
        <w:rPr>
          <w:rFonts w:eastAsia="ＭＳ 明朝"/>
          <w:lang w:eastAsia="ja-JP"/>
        </w:rPr>
        <w:t>convenient</w:t>
      </w:r>
      <w:r w:rsidR="00272B06">
        <w:rPr>
          <w:rFonts w:eastAsia="ＭＳ 明朝" w:hint="eastAsia"/>
          <w:lang w:eastAsia="ja-JP"/>
        </w:rPr>
        <w:t xml:space="preserve"> </w:t>
      </w:r>
      <w:r w:rsidR="001A2F3B" w:rsidRPr="00CF2315">
        <w:rPr>
          <w:rFonts w:eastAsia="ＭＳ 明朝"/>
          <w:lang w:eastAsia="ja-JP"/>
        </w:rPr>
        <w:t>for channel model users</w:t>
      </w:r>
      <w:r w:rsidR="001A2F3B">
        <w:rPr>
          <w:rFonts w:eastAsia="ＭＳ 明朝" w:hint="eastAsia"/>
          <w:lang w:eastAsia="ja-JP"/>
        </w:rPr>
        <w:t xml:space="preserve"> </w:t>
      </w:r>
      <w:r w:rsidR="00272B06">
        <w:rPr>
          <w:rFonts w:eastAsia="ＭＳ 明朝" w:hint="eastAsia"/>
          <w:lang w:eastAsia="ja-JP"/>
        </w:rPr>
        <w:t xml:space="preserve">to provide </w:t>
      </w:r>
      <w:r w:rsidR="001A2F3B">
        <w:rPr>
          <w:rFonts w:eastAsia="ＭＳ 明朝"/>
          <w:lang w:eastAsia="ja-JP"/>
        </w:rPr>
        <w:t xml:space="preserve">typical </w:t>
      </w:r>
      <w:r>
        <w:rPr>
          <w:rFonts w:eastAsia="ＭＳ 明朝" w:hint="eastAsia"/>
          <w:lang w:eastAsia="ja-JP"/>
        </w:rPr>
        <w:t>r</w:t>
      </w:r>
      <w:r w:rsidRPr="00CF2315">
        <w:rPr>
          <w:rFonts w:eastAsia="ＭＳ 明朝"/>
          <w:lang w:eastAsia="ja-JP"/>
        </w:rPr>
        <w:t>oom size</w:t>
      </w:r>
      <w:r>
        <w:rPr>
          <w:rFonts w:eastAsia="ＭＳ 明朝"/>
          <w:lang w:eastAsia="ja-JP"/>
        </w:rPr>
        <w:t xml:space="preserve"> and</w:t>
      </w:r>
      <w:r w:rsidR="00B86CD0">
        <w:rPr>
          <w:rFonts w:eastAsia="ＭＳ 明朝" w:hint="eastAsia"/>
          <w:lang w:eastAsia="ja-JP"/>
        </w:rPr>
        <w:t xml:space="preserve"> </w:t>
      </w:r>
      <w:r w:rsidR="00B86CD0">
        <w:rPr>
          <w:rFonts w:eastAsia="ＭＳ 明朝" w:hint="eastAsia"/>
          <w:lang w:eastAsia="ja-JP"/>
        </w:rPr>
        <w:t>c</w:t>
      </w:r>
      <w:r w:rsidR="00B86CD0" w:rsidRPr="00CF2315">
        <w:rPr>
          <w:rFonts w:eastAsia="ＭＳ 明朝"/>
          <w:lang w:eastAsia="ja-JP"/>
        </w:rPr>
        <w:t>eiling height</w:t>
      </w:r>
      <w:r w:rsidRPr="00CF2315">
        <w:rPr>
          <w:rFonts w:eastAsia="ＭＳ 明朝"/>
          <w:lang w:eastAsia="ja-JP"/>
        </w:rPr>
        <w:t>.</w:t>
      </w:r>
      <w:r w:rsidR="001A2F3B">
        <w:rPr>
          <w:rFonts w:eastAsia="ＭＳ 明朝" w:hint="eastAsia"/>
          <w:lang w:eastAsia="ja-JP"/>
        </w:rPr>
        <w:t xml:space="preserve"> </w:t>
      </w:r>
      <w:r w:rsidR="004133CD">
        <w:rPr>
          <w:rFonts w:eastAsia="ＭＳ 明朝" w:hint="eastAsia"/>
          <w:lang w:eastAsia="ja-JP"/>
        </w:rPr>
        <w:t xml:space="preserve">Room size: 180 m </w:t>
      </w:r>
      <w:r w:rsidR="00AA39C7">
        <w:rPr>
          <w:rFonts w:eastAsia="ＭＳ 明朝" w:hint="eastAsia"/>
          <w:lang w:eastAsia="ja-JP"/>
        </w:rPr>
        <w:t xml:space="preserve">by 80 m and </w:t>
      </w:r>
      <w:r w:rsidR="00AA39C7">
        <w:rPr>
          <w:rFonts w:eastAsia="ＭＳ 明朝" w:hint="eastAsia"/>
          <w:lang w:eastAsia="ja-JP"/>
        </w:rPr>
        <w:t>c</w:t>
      </w:r>
      <w:r w:rsidR="00AA39C7" w:rsidRPr="00CF2315">
        <w:rPr>
          <w:rFonts w:eastAsia="ＭＳ 明朝"/>
          <w:lang w:eastAsia="ja-JP"/>
        </w:rPr>
        <w:t>ei</w:t>
      </w:r>
      <w:bookmarkStart w:id="6" w:name="_GoBack"/>
      <w:bookmarkEnd w:id="6"/>
      <w:r w:rsidR="00AA39C7" w:rsidRPr="00CF2315">
        <w:rPr>
          <w:rFonts w:eastAsia="ＭＳ 明朝"/>
          <w:lang w:eastAsia="ja-JP"/>
        </w:rPr>
        <w:t>ling height</w:t>
      </w:r>
      <w:r w:rsidR="00AA39C7">
        <w:rPr>
          <w:rFonts w:eastAsia="ＭＳ 明朝" w:hint="eastAsia"/>
          <w:lang w:eastAsia="ja-JP"/>
        </w:rPr>
        <w:t>: 25m of the model proposed by 5G-ACIA</w:t>
      </w:r>
      <w:r w:rsidR="0066659B">
        <w:rPr>
          <w:rFonts w:eastAsia="ＭＳ 明朝" w:hint="eastAsia"/>
          <w:lang w:eastAsia="ja-JP"/>
        </w:rPr>
        <w:t xml:space="preserve"> can be starting point [3]</w:t>
      </w:r>
      <w:r w:rsidR="00AA39C7">
        <w:rPr>
          <w:rFonts w:eastAsia="ＭＳ 明朝" w:hint="eastAsia"/>
          <w:lang w:eastAsia="ja-JP"/>
        </w:rPr>
        <w:t>.</w:t>
      </w:r>
    </w:p>
    <w:p w:rsidR="001A2F3B" w:rsidRPr="00297636" w:rsidRDefault="001A2F3B" w:rsidP="001A2F3B">
      <w:pPr>
        <w:rPr>
          <w:rFonts w:eastAsia="ＭＳ 明朝" w:hint="eastAsia"/>
          <w:b/>
          <w:lang w:eastAsia="ja-JP"/>
        </w:rPr>
      </w:pPr>
      <w:r w:rsidRPr="00297636">
        <w:rPr>
          <w:rFonts w:eastAsia="ＭＳ 明朝" w:hint="eastAsia"/>
          <w:b/>
          <w:lang w:eastAsia="ja-JP"/>
        </w:rPr>
        <w:t>Proposal 2</w:t>
      </w:r>
      <w:r w:rsidRPr="00297636">
        <w:rPr>
          <w:rFonts w:eastAsia="ＭＳ 明朝" w:hint="eastAsia"/>
          <w:b/>
          <w:lang w:eastAsia="ja-JP"/>
        </w:rPr>
        <w:t xml:space="preserve">: </w:t>
      </w:r>
      <w:r w:rsidRPr="00297636">
        <w:rPr>
          <w:rFonts w:eastAsia="ＭＳ 明朝" w:hint="eastAsia"/>
          <w:b/>
          <w:lang w:eastAsia="ja-JP"/>
        </w:rPr>
        <w:t>T</w:t>
      </w:r>
      <w:r w:rsidRPr="00297636">
        <w:rPr>
          <w:rFonts w:eastAsia="ＭＳ 明朝"/>
          <w:b/>
          <w:lang w:eastAsia="ja-JP"/>
        </w:rPr>
        <w:t xml:space="preserve">ypical volume of </w:t>
      </w:r>
      <w:r w:rsidRPr="00297636">
        <w:rPr>
          <w:rFonts w:eastAsia="ＭＳ 明朝" w:hint="eastAsia"/>
          <w:b/>
          <w:lang w:eastAsia="ja-JP"/>
        </w:rPr>
        <w:t>r</w:t>
      </w:r>
      <w:r w:rsidRPr="00297636">
        <w:rPr>
          <w:rFonts w:eastAsia="ＭＳ 明朝"/>
          <w:b/>
          <w:lang w:eastAsia="ja-JP"/>
        </w:rPr>
        <w:t>oom size and</w:t>
      </w:r>
      <w:r w:rsidRPr="00297636">
        <w:rPr>
          <w:rFonts w:eastAsia="ＭＳ 明朝" w:hint="eastAsia"/>
          <w:b/>
          <w:lang w:eastAsia="ja-JP"/>
        </w:rPr>
        <w:t xml:space="preserve"> c</w:t>
      </w:r>
      <w:r w:rsidRPr="00297636">
        <w:rPr>
          <w:rFonts w:eastAsia="ＭＳ 明朝"/>
          <w:b/>
          <w:lang w:eastAsia="ja-JP"/>
        </w:rPr>
        <w:t xml:space="preserve">eiling </w:t>
      </w:r>
      <w:proofErr w:type="spellStart"/>
      <w:r w:rsidRPr="00297636">
        <w:rPr>
          <w:rFonts w:eastAsia="ＭＳ 明朝"/>
          <w:b/>
          <w:lang w:eastAsia="ja-JP"/>
        </w:rPr>
        <w:t>height.</w:t>
      </w:r>
      <w:r w:rsidRPr="00297636">
        <w:rPr>
          <w:rFonts w:eastAsia="ＭＳ 明朝" w:hint="eastAsia"/>
          <w:b/>
          <w:lang w:eastAsia="ja-JP"/>
        </w:rPr>
        <w:t>The</w:t>
      </w:r>
      <w:proofErr w:type="spellEnd"/>
      <w:r w:rsidRPr="00297636">
        <w:rPr>
          <w:rFonts w:eastAsia="ＭＳ 明朝" w:hint="eastAsia"/>
          <w:b/>
          <w:lang w:eastAsia="ja-JP"/>
        </w:rPr>
        <w:t xml:space="preserve"> clutter height can be deleted in scenario description.</w:t>
      </w:r>
      <w:r w:rsidR="00D75161" w:rsidRPr="00297636">
        <w:rPr>
          <w:rFonts w:eastAsia="ＭＳ 明朝" w:hint="eastAsia"/>
          <w:b/>
          <w:lang w:eastAsia="ja-JP"/>
        </w:rPr>
        <w:t xml:space="preserve"> </w:t>
      </w:r>
    </w:p>
    <w:p w:rsidR="006D3E4E" w:rsidRDefault="006D3E4E" w:rsidP="006D3E4E">
      <w:pPr>
        <w:rPr>
          <w:rFonts w:eastAsia="ＭＳ 明朝" w:hint="eastAsia"/>
          <w:lang w:eastAsia="ja-JP"/>
        </w:rPr>
      </w:pPr>
      <w:r w:rsidRPr="00297636">
        <w:rPr>
          <w:rFonts w:eastAsia="ＭＳ 明朝" w:hint="eastAsia"/>
          <w:b/>
          <w:lang w:eastAsia="ja-JP"/>
        </w:rPr>
        <w:t>Proposal 3</w:t>
      </w:r>
      <w:r w:rsidRPr="00297636">
        <w:rPr>
          <w:rFonts w:eastAsia="ＭＳ 明朝" w:hint="eastAsia"/>
          <w:b/>
          <w:lang w:eastAsia="ja-JP"/>
        </w:rPr>
        <w:t xml:space="preserve">: </w:t>
      </w:r>
      <w:r w:rsidR="0066659B">
        <w:rPr>
          <w:rFonts w:eastAsia="ＭＳ 明朝" w:hint="eastAsia"/>
          <w:b/>
          <w:lang w:eastAsia="ja-JP"/>
        </w:rPr>
        <w:t xml:space="preserve">Room size: 180 m </w:t>
      </w:r>
      <w:r w:rsidR="00D63FA4" w:rsidRPr="00297636">
        <w:rPr>
          <w:rFonts w:eastAsia="ＭＳ 明朝" w:hint="eastAsia"/>
          <w:b/>
          <w:lang w:eastAsia="ja-JP"/>
        </w:rPr>
        <w:t>by 80 m and c</w:t>
      </w:r>
      <w:r w:rsidR="00D63FA4" w:rsidRPr="00297636">
        <w:rPr>
          <w:rFonts w:eastAsia="ＭＳ 明朝"/>
          <w:b/>
          <w:lang w:eastAsia="ja-JP"/>
        </w:rPr>
        <w:t>eiling height</w:t>
      </w:r>
      <w:r w:rsidR="00D63FA4" w:rsidRPr="00297636">
        <w:rPr>
          <w:rFonts w:eastAsia="ＭＳ 明朝" w:hint="eastAsia"/>
          <w:b/>
          <w:lang w:eastAsia="ja-JP"/>
        </w:rPr>
        <w:t>: 25m of the model proposed by 5G-ACIA</w:t>
      </w:r>
      <w:r w:rsidR="003F7918">
        <w:rPr>
          <w:rFonts w:eastAsia="ＭＳ 明朝" w:hint="eastAsia"/>
          <w:b/>
          <w:lang w:eastAsia="ja-JP"/>
        </w:rPr>
        <w:t xml:space="preserve"> can be startin</w:t>
      </w:r>
      <w:r w:rsidR="003961AB">
        <w:rPr>
          <w:rFonts w:eastAsia="ＭＳ 明朝" w:hint="eastAsia"/>
          <w:b/>
          <w:lang w:eastAsia="ja-JP"/>
        </w:rPr>
        <w:t>g point in scenario description</w:t>
      </w:r>
      <w:r w:rsidR="00D63FA4" w:rsidRPr="00297636">
        <w:rPr>
          <w:rFonts w:eastAsia="ＭＳ 明朝" w:hint="eastAsia"/>
          <w:b/>
          <w:lang w:eastAsia="ja-JP"/>
        </w:rPr>
        <w:t>.</w:t>
      </w:r>
    </w:p>
    <w:p w:rsidR="00AB7771" w:rsidRPr="00E7062A" w:rsidRDefault="00AB7771" w:rsidP="00ED13F6">
      <w:pPr>
        <w:rPr>
          <w:rFonts w:eastAsia="ＭＳ 明朝"/>
          <w:bCs/>
          <w:lang w:eastAsia="ja-JP"/>
        </w:rPr>
      </w:pPr>
    </w:p>
    <w:p w:rsidR="007F1220" w:rsidRDefault="008B07B0" w:rsidP="007F1220">
      <w:pPr>
        <w:pStyle w:val="1"/>
        <w:rPr>
          <w:lang w:eastAsia="ja-JP"/>
        </w:rPr>
      </w:pPr>
      <w:r>
        <w:rPr>
          <w:rFonts w:eastAsia="ＭＳ 明朝" w:hint="eastAsia"/>
          <w:lang w:eastAsia="ja-JP"/>
        </w:rPr>
        <w:t>Conc</w:t>
      </w:r>
      <w:r w:rsidR="007F1220">
        <w:rPr>
          <w:rFonts w:eastAsia="ＭＳ 明朝" w:hint="eastAsia"/>
          <w:lang w:eastAsia="ja-JP"/>
        </w:rPr>
        <w:t>lusion</w:t>
      </w:r>
    </w:p>
    <w:p w:rsidR="002B1739" w:rsidRDefault="00AC767D" w:rsidP="00ED13F6">
      <w:pPr>
        <w:rPr>
          <w:rFonts w:eastAsia="ＭＳ 明朝"/>
          <w:lang w:eastAsia="ja-JP"/>
        </w:rPr>
      </w:pPr>
      <w:r>
        <w:rPr>
          <w:rFonts w:hint="eastAsia"/>
        </w:rPr>
        <w:t xml:space="preserve">In this contribution, </w:t>
      </w:r>
      <w:r w:rsidR="0067564C">
        <w:rPr>
          <w:rFonts w:eastAsia="ＭＳ 明朝" w:hint="eastAsia"/>
          <w:lang w:eastAsia="ja-JP"/>
        </w:rPr>
        <w:t>new scenario</w:t>
      </w:r>
      <w:r w:rsidR="008C16CE">
        <w:rPr>
          <w:rFonts w:eastAsia="ＭＳ 明朝" w:hint="eastAsia"/>
          <w:lang w:eastAsia="ja-JP"/>
        </w:rPr>
        <w:t>s</w:t>
      </w:r>
      <w:r w:rsidR="0067564C">
        <w:rPr>
          <w:rFonts w:eastAsia="ＭＳ 明朝" w:hint="eastAsia"/>
          <w:lang w:eastAsia="ja-JP"/>
        </w:rPr>
        <w:t xml:space="preserve"> for i</w:t>
      </w:r>
      <w:r w:rsidR="0067564C">
        <w:rPr>
          <w:rFonts w:eastAsia="ＭＳ 明朝"/>
          <w:lang w:eastAsia="ja-JP"/>
        </w:rPr>
        <w:t>ndustrial scenario</w:t>
      </w:r>
      <w:r w:rsidR="0067564C">
        <w:rPr>
          <w:rFonts w:eastAsia="ＭＳ 明朝" w:hint="eastAsia"/>
          <w:lang w:eastAsia="ja-JP"/>
        </w:rPr>
        <w:t xml:space="preserve"> </w:t>
      </w:r>
      <w:r w:rsidR="008C16CE">
        <w:rPr>
          <w:rFonts w:eastAsia="ＭＳ 明朝" w:hint="eastAsia"/>
          <w:lang w:eastAsia="ja-JP"/>
        </w:rPr>
        <w:t>are</w:t>
      </w:r>
      <w:r w:rsidR="0067564C">
        <w:rPr>
          <w:rFonts w:eastAsia="ＭＳ 明朝" w:hint="eastAsia"/>
          <w:lang w:eastAsia="ja-JP"/>
        </w:rPr>
        <w:t xml:space="preserve"> discussed.</w:t>
      </w:r>
      <w:r w:rsidR="0067564C">
        <w:rPr>
          <w:rFonts w:hint="eastAsia"/>
        </w:rPr>
        <w:t xml:space="preserve"> </w:t>
      </w:r>
      <w:r>
        <w:rPr>
          <w:rFonts w:hint="eastAsia"/>
        </w:rPr>
        <w:t>The followings are proposals based on the discussion.</w:t>
      </w:r>
    </w:p>
    <w:p w:rsidR="003961AB" w:rsidRPr="00297636" w:rsidRDefault="003961AB" w:rsidP="003961AB">
      <w:pPr>
        <w:rPr>
          <w:rFonts w:eastAsia="ＭＳ 明朝" w:hint="eastAsia"/>
          <w:b/>
          <w:lang w:eastAsia="ja-JP"/>
        </w:rPr>
      </w:pPr>
      <w:r w:rsidRPr="00297636">
        <w:rPr>
          <w:rFonts w:eastAsia="ＭＳ 明朝" w:hint="eastAsia"/>
          <w:b/>
          <w:lang w:eastAsia="ja-JP"/>
        </w:rPr>
        <w:t>Proposal 1: The clutter height can be deleted in scenario description.</w:t>
      </w:r>
    </w:p>
    <w:p w:rsidR="003961AB" w:rsidRPr="00297636" w:rsidRDefault="003961AB" w:rsidP="003961AB">
      <w:pPr>
        <w:rPr>
          <w:rFonts w:eastAsia="ＭＳ 明朝" w:hint="eastAsia"/>
          <w:b/>
          <w:lang w:eastAsia="ja-JP"/>
        </w:rPr>
      </w:pPr>
      <w:r w:rsidRPr="00297636">
        <w:rPr>
          <w:rFonts w:eastAsia="ＭＳ 明朝" w:hint="eastAsia"/>
          <w:b/>
          <w:lang w:eastAsia="ja-JP"/>
        </w:rPr>
        <w:t>Proposal 2: T</w:t>
      </w:r>
      <w:r w:rsidRPr="00297636">
        <w:rPr>
          <w:rFonts w:eastAsia="ＭＳ 明朝"/>
          <w:b/>
          <w:lang w:eastAsia="ja-JP"/>
        </w:rPr>
        <w:t xml:space="preserve">ypical volume of </w:t>
      </w:r>
      <w:r w:rsidRPr="00297636">
        <w:rPr>
          <w:rFonts w:eastAsia="ＭＳ 明朝" w:hint="eastAsia"/>
          <w:b/>
          <w:lang w:eastAsia="ja-JP"/>
        </w:rPr>
        <w:t>r</w:t>
      </w:r>
      <w:r w:rsidRPr="00297636">
        <w:rPr>
          <w:rFonts w:eastAsia="ＭＳ 明朝"/>
          <w:b/>
          <w:lang w:eastAsia="ja-JP"/>
        </w:rPr>
        <w:t>oom size and</w:t>
      </w:r>
      <w:r w:rsidRPr="00297636">
        <w:rPr>
          <w:rFonts w:eastAsia="ＭＳ 明朝" w:hint="eastAsia"/>
          <w:b/>
          <w:lang w:eastAsia="ja-JP"/>
        </w:rPr>
        <w:t xml:space="preserve"> c</w:t>
      </w:r>
      <w:r w:rsidRPr="00297636">
        <w:rPr>
          <w:rFonts w:eastAsia="ＭＳ 明朝"/>
          <w:b/>
          <w:lang w:eastAsia="ja-JP"/>
        </w:rPr>
        <w:t xml:space="preserve">eiling </w:t>
      </w:r>
      <w:proofErr w:type="spellStart"/>
      <w:r w:rsidRPr="00297636">
        <w:rPr>
          <w:rFonts w:eastAsia="ＭＳ 明朝"/>
          <w:b/>
          <w:lang w:eastAsia="ja-JP"/>
        </w:rPr>
        <w:t>height.</w:t>
      </w:r>
      <w:r w:rsidRPr="00297636">
        <w:rPr>
          <w:rFonts w:eastAsia="ＭＳ 明朝" w:hint="eastAsia"/>
          <w:b/>
          <w:lang w:eastAsia="ja-JP"/>
        </w:rPr>
        <w:t>The</w:t>
      </w:r>
      <w:proofErr w:type="spellEnd"/>
      <w:r w:rsidRPr="00297636">
        <w:rPr>
          <w:rFonts w:eastAsia="ＭＳ 明朝" w:hint="eastAsia"/>
          <w:b/>
          <w:lang w:eastAsia="ja-JP"/>
        </w:rPr>
        <w:t xml:space="preserve"> clutter height can be deleted in scenario description. </w:t>
      </w:r>
    </w:p>
    <w:p w:rsidR="003961AB" w:rsidRDefault="003961AB" w:rsidP="003961AB">
      <w:pPr>
        <w:rPr>
          <w:rFonts w:eastAsia="ＭＳ 明朝" w:hint="eastAsia"/>
          <w:lang w:eastAsia="ja-JP"/>
        </w:rPr>
      </w:pPr>
      <w:r w:rsidRPr="00297636">
        <w:rPr>
          <w:rFonts w:eastAsia="ＭＳ 明朝" w:hint="eastAsia"/>
          <w:b/>
          <w:lang w:eastAsia="ja-JP"/>
        </w:rPr>
        <w:t xml:space="preserve">Proposal 3: </w:t>
      </w:r>
      <w:r w:rsidR="0066659B">
        <w:rPr>
          <w:rFonts w:eastAsia="ＭＳ 明朝" w:hint="eastAsia"/>
          <w:b/>
          <w:lang w:eastAsia="ja-JP"/>
        </w:rPr>
        <w:t xml:space="preserve">Room size: 180 m </w:t>
      </w:r>
      <w:r w:rsidRPr="00297636">
        <w:rPr>
          <w:rFonts w:eastAsia="ＭＳ 明朝" w:hint="eastAsia"/>
          <w:b/>
          <w:lang w:eastAsia="ja-JP"/>
        </w:rPr>
        <w:t>by 80 m and c</w:t>
      </w:r>
      <w:r w:rsidRPr="00297636">
        <w:rPr>
          <w:rFonts w:eastAsia="ＭＳ 明朝"/>
          <w:b/>
          <w:lang w:eastAsia="ja-JP"/>
        </w:rPr>
        <w:t>eiling height</w:t>
      </w:r>
      <w:r w:rsidRPr="00297636">
        <w:rPr>
          <w:rFonts w:eastAsia="ＭＳ 明朝" w:hint="eastAsia"/>
          <w:b/>
          <w:lang w:eastAsia="ja-JP"/>
        </w:rPr>
        <w:t>: 25m of the model proposed by 5G-ACIA</w:t>
      </w:r>
      <w:r>
        <w:rPr>
          <w:rFonts w:eastAsia="ＭＳ 明朝" w:hint="eastAsia"/>
          <w:b/>
          <w:lang w:eastAsia="ja-JP"/>
        </w:rPr>
        <w:t xml:space="preserve"> can be starting point in scenario description</w:t>
      </w:r>
      <w:r w:rsidRPr="00297636">
        <w:rPr>
          <w:rFonts w:eastAsia="ＭＳ 明朝" w:hint="eastAsia"/>
          <w:b/>
          <w:lang w:eastAsia="ja-JP"/>
        </w:rPr>
        <w:t>.</w:t>
      </w:r>
    </w:p>
    <w:p w:rsidR="00C06E47" w:rsidRPr="003961AB" w:rsidRDefault="00C06E47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8A4B78" w:rsidRPr="001C7DD4" w:rsidRDefault="008A4B78" w:rsidP="008A4B78">
      <w:pPr>
        <w:pStyle w:val="References"/>
        <w:rPr>
          <w:szCs w:val="20"/>
          <w:lang w:val="en-GB"/>
        </w:rPr>
      </w:pPr>
      <w:bookmarkStart w:id="7" w:name="_Ref446677259"/>
      <w:bookmarkStart w:id="8" w:name="_Ref446751193"/>
      <w:bookmarkEnd w:id="2"/>
      <w:bookmarkEnd w:id="3"/>
      <w:bookmarkEnd w:id="4"/>
      <w:bookmarkEnd w:id="5"/>
      <w:r w:rsidRPr="008A4B78">
        <w:rPr>
          <w:szCs w:val="20"/>
        </w:rPr>
        <w:t xml:space="preserve">RP-182138, SID on Channel Modeling for Indoor Industrial Scenarios, Ericsson, 3GPP TSG-RAN Meeting #81, Gold Coast, Australia, September 10th – 13th 2018. </w:t>
      </w:r>
    </w:p>
    <w:p w:rsidR="00C167A7" w:rsidRPr="00C167A7" w:rsidRDefault="00BC7436" w:rsidP="00C167A7">
      <w:pPr>
        <w:pStyle w:val="References"/>
        <w:rPr>
          <w:rFonts w:hint="eastAsia"/>
          <w:lang w:val="en-GB"/>
        </w:rPr>
      </w:pPr>
      <w:r w:rsidRPr="00BC7436">
        <w:rPr>
          <w:szCs w:val="20"/>
        </w:rPr>
        <w:t>R1-</w:t>
      </w:r>
      <w:r w:rsidR="0011629C" w:rsidRPr="0011629C">
        <w:t xml:space="preserve"> </w:t>
      </w:r>
      <w:r w:rsidR="0011629C" w:rsidRPr="0011629C">
        <w:rPr>
          <w:szCs w:val="20"/>
        </w:rPr>
        <w:t>R1-1903125</w:t>
      </w:r>
      <w:r w:rsidR="00341725" w:rsidRPr="008A4B78">
        <w:t xml:space="preserve">, </w:t>
      </w:r>
      <w:r w:rsidR="0011629C" w:rsidRPr="0011629C">
        <w:t>Email discussion on scenario description</w:t>
      </w:r>
      <w:r w:rsidR="00341725" w:rsidRPr="008A4B78">
        <w:t>, Er</w:t>
      </w:r>
      <w:r w:rsidR="00CD43E7">
        <w:t xml:space="preserve">icsson, 3GPP TSG-RAN </w:t>
      </w:r>
      <w:r w:rsidR="002C57FB">
        <w:rPr>
          <w:rFonts w:eastAsia="ＭＳ 明朝" w:hint="eastAsia"/>
          <w:lang w:eastAsia="ja-JP"/>
        </w:rPr>
        <w:t xml:space="preserve">WG1 </w:t>
      </w:r>
      <w:r w:rsidR="00CD43E7">
        <w:t>Meeting #</w:t>
      </w:r>
      <w:r w:rsidR="00CD43E7">
        <w:rPr>
          <w:rFonts w:eastAsia="ＭＳ 明朝" w:hint="eastAsia"/>
          <w:lang w:eastAsia="ja-JP"/>
        </w:rPr>
        <w:t>96</w:t>
      </w:r>
      <w:r w:rsidR="00341725" w:rsidRPr="008A4B78">
        <w:t xml:space="preserve">, </w:t>
      </w:r>
      <w:r w:rsidR="00CD43E7" w:rsidRPr="00CD43E7">
        <w:t>Athens, Greece, February 25th – March 1st, 2019</w:t>
      </w:r>
      <w:bookmarkEnd w:id="7"/>
      <w:bookmarkEnd w:id="8"/>
      <w:r w:rsidR="00C167A7">
        <w:rPr>
          <w:rFonts w:eastAsia="ＭＳ 明朝" w:hint="eastAsia"/>
          <w:lang w:eastAsia="ja-JP"/>
        </w:rPr>
        <w:t>.</w:t>
      </w:r>
    </w:p>
    <w:p w:rsidR="000C01AB" w:rsidRPr="00480A83" w:rsidRDefault="00690985" w:rsidP="00690985">
      <w:pPr>
        <w:pStyle w:val="References"/>
        <w:rPr>
          <w:lang w:val="en-GB"/>
        </w:rPr>
      </w:pPr>
      <w:r w:rsidRPr="00690985">
        <w:rPr>
          <w:szCs w:val="20"/>
        </w:rPr>
        <w:t>5G-ACIA-LS-2018-002</w:t>
      </w:r>
      <w:r w:rsidR="00480A83" w:rsidRPr="008A4B78">
        <w:t xml:space="preserve">, </w:t>
      </w:r>
      <w:r w:rsidRPr="00690985">
        <w:t>LS on Channel Model for Indoor Industrial Scenarios</w:t>
      </w:r>
      <w:r w:rsidR="00480A83" w:rsidRPr="008A4B78">
        <w:t xml:space="preserve">, </w:t>
      </w:r>
      <w:r>
        <w:rPr>
          <w:rFonts w:eastAsia="ＭＳ 明朝" w:hint="eastAsia"/>
          <w:lang w:eastAsia="ja-JP"/>
        </w:rPr>
        <w:t>5G-ACIA</w:t>
      </w:r>
      <w:r w:rsidR="00480A83">
        <w:t>, 3GPP TSG-RAN Meeting #</w:t>
      </w:r>
      <w:r w:rsidR="00C167A7">
        <w:rPr>
          <w:rFonts w:eastAsia="ＭＳ 明朝" w:hint="eastAsia"/>
          <w:lang w:eastAsia="ja-JP"/>
        </w:rPr>
        <w:t>81</w:t>
      </w:r>
      <w:r w:rsidR="00480A83" w:rsidRPr="008A4B78">
        <w:t xml:space="preserve">, </w:t>
      </w:r>
      <w:r w:rsidR="00C167A7" w:rsidRPr="008A4B78">
        <w:rPr>
          <w:szCs w:val="20"/>
        </w:rPr>
        <w:t>Gold Coast</w:t>
      </w:r>
      <w:r w:rsidR="00C167A7">
        <w:t xml:space="preserve">, </w:t>
      </w:r>
      <w:r w:rsidR="00C167A7">
        <w:rPr>
          <w:rFonts w:eastAsia="ＭＳ 明朝" w:hint="eastAsia"/>
          <w:lang w:eastAsia="ja-JP"/>
        </w:rPr>
        <w:t>AU</w:t>
      </w:r>
      <w:r w:rsidR="00C167A7">
        <w:t xml:space="preserve">, </w:t>
      </w:r>
      <w:r w:rsidR="00C167A7">
        <w:rPr>
          <w:rFonts w:eastAsia="ＭＳ 明朝" w:hint="eastAsia"/>
          <w:lang w:eastAsia="ja-JP"/>
        </w:rPr>
        <w:t>Sept.</w:t>
      </w:r>
      <w:r w:rsidR="00C167A7">
        <w:t xml:space="preserve"> </w:t>
      </w:r>
      <w:r w:rsidR="00C167A7">
        <w:rPr>
          <w:rFonts w:eastAsia="ＭＳ 明朝" w:hint="eastAsia"/>
          <w:lang w:eastAsia="ja-JP"/>
        </w:rPr>
        <w:t xml:space="preserve">10 </w:t>
      </w:r>
      <w:proofErr w:type="spellStart"/>
      <w:r w:rsidR="00C167A7">
        <w:t>th</w:t>
      </w:r>
      <w:proofErr w:type="spellEnd"/>
      <w:r w:rsidR="00C167A7">
        <w:t xml:space="preserve"> – </w:t>
      </w:r>
      <w:r w:rsidR="00480A83" w:rsidRPr="00CD43E7">
        <w:t>1</w:t>
      </w:r>
      <w:r w:rsidR="00C167A7">
        <w:rPr>
          <w:rFonts w:eastAsia="ＭＳ 明朝" w:hint="eastAsia"/>
          <w:lang w:eastAsia="ja-JP"/>
        </w:rPr>
        <w:t>3th</w:t>
      </w:r>
      <w:r w:rsidR="00C167A7">
        <w:t>, 201</w:t>
      </w:r>
      <w:r w:rsidR="00C167A7">
        <w:rPr>
          <w:rFonts w:eastAsia="ＭＳ 明朝" w:hint="eastAsia"/>
          <w:lang w:eastAsia="ja-JP"/>
        </w:rPr>
        <w:t>8.</w:t>
      </w:r>
    </w:p>
    <w:sectPr w:rsidR="000C01AB" w:rsidRPr="00480A83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431" w:rsidRDefault="00C62431">
      <w:r>
        <w:separator/>
      </w:r>
    </w:p>
  </w:endnote>
  <w:endnote w:type="continuationSeparator" w:id="0">
    <w:p w:rsidR="00C62431" w:rsidRDefault="00C6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431" w:rsidRDefault="00C62431">
      <w:r>
        <w:separator/>
      </w:r>
    </w:p>
  </w:footnote>
  <w:footnote w:type="continuationSeparator" w:id="0">
    <w:p w:rsidR="00C62431" w:rsidRDefault="00C62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D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D8E"/>
    <w:rsid w:val="00006267"/>
    <w:rsid w:val="00006B99"/>
    <w:rsid w:val="000072B6"/>
    <w:rsid w:val="00007813"/>
    <w:rsid w:val="000106E4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388"/>
    <w:rsid w:val="00023425"/>
    <w:rsid w:val="000241BE"/>
    <w:rsid w:val="000242F2"/>
    <w:rsid w:val="00025937"/>
    <w:rsid w:val="000261B3"/>
    <w:rsid w:val="00026956"/>
    <w:rsid w:val="00026D4B"/>
    <w:rsid w:val="000275C6"/>
    <w:rsid w:val="00027AD6"/>
    <w:rsid w:val="0003024C"/>
    <w:rsid w:val="00030B71"/>
    <w:rsid w:val="00031ADB"/>
    <w:rsid w:val="00031EAF"/>
    <w:rsid w:val="00032056"/>
    <w:rsid w:val="000328CA"/>
    <w:rsid w:val="00032A26"/>
    <w:rsid w:val="00032D11"/>
    <w:rsid w:val="00032E40"/>
    <w:rsid w:val="0003376B"/>
    <w:rsid w:val="000339DA"/>
    <w:rsid w:val="00033E43"/>
    <w:rsid w:val="00034676"/>
    <w:rsid w:val="000346E6"/>
    <w:rsid w:val="000352B3"/>
    <w:rsid w:val="0004023E"/>
    <w:rsid w:val="0004024B"/>
    <w:rsid w:val="00041C57"/>
    <w:rsid w:val="00042AD6"/>
    <w:rsid w:val="000434B7"/>
    <w:rsid w:val="000435E4"/>
    <w:rsid w:val="0004422A"/>
    <w:rsid w:val="00044B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5A89"/>
    <w:rsid w:val="00065D38"/>
    <w:rsid w:val="00067DD1"/>
    <w:rsid w:val="00070237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77E78"/>
    <w:rsid w:val="00081D84"/>
    <w:rsid w:val="000823B0"/>
    <w:rsid w:val="000823B5"/>
    <w:rsid w:val="000825F7"/>
    <w:rsid w:val="00082D23"/>
    <w:rsid w:val="00082D27"/>
    <w:rsid w:val="0008335B"/>
    <w:rsid w:val="00083379"/>
    <w:rsid w:val="00083587"/>
    <w:rsid w:val="00083838"/>
    <w:rsid w:val="00083B6A"/>
    <w:rsid w:val="00083EC0"/>
    <w:rsid w:val="00084BED"/>
    <w:rsid w:val="00085AF8"/>
    <w:rsid w:val="00085E04"/>
    <w:rsid w:val="00086800"/>
    <w:rsid w:val="00087913"/>
    <w:rsid w:val="00087C25"/>
    <w:rsid w:val="000902DC"/>
    <w:rsid w:val="000911AE"/>
    <w:rsid w:val="000935A8"/>
    <w:rsid w:val="00093697"/>
    <w:rsid w:val="00093D42"/>
    <w:rsid w:val="00093D64"/>
    <w:rsid w:val="00093DD0"/>
    <w:rsid w:val="00094A16"/>
    <w:rsid w:val="00094DE6"/>
    <w:rsid w:val="00095702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06"/>
    <w:rsid w:val="000A4A19"/>
    <w:rsid w:val="000A5304"/>
    <w:rsid w:val="000A5617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1AB"/>
    <w:rsid w:val="000C115D"/>
    <w:rsid w:val="000C1535"/>
    <w:rsid w:val="000C252B"/>
    <w:rsid w:val="000C2FBD"/>
    <w:rsid w:val="000C3B0C"/>
    <w:rsid w:val="000C422D"/>
    <w:rsid w:val="000C521D"/>
    <w:rsid w:val="000C57A9"/>
    <w:rsid w:val="000C5F91"/>
    <w:rsid w:val="000C6025"/>
    <w:rsid w:val="000C7E3F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129"/>
    <w:rsid w:val="000E5426"/>
    <w:rsid w:val="000E59A0"/>
    <w:rsid w:val="000E7A84"/>
    <w:rsid w:val="000F0103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0C76"/>
    <w:rsid w:val="001112C4"/>
    <w:rsid w:val="00111444"/>
    <w:rsid w:val="00111723"/>
    <w:rsid w:val="001129B5"/>
    <w:rsid w:val="00112AFA"/>
    <w:rsid w:val="001138DA"/>
    <w:rsid w:val="00113D6F"/>
    <w:rsid w:val="001141E3"/>
    <w:rsid w:val="001141FA"/>
    <w:rsid w:val="001144DF"/>
    <w:rsid w:val="00114BB9"/>
    <w:rsid w:val="0011557B"/>
    <w:rsid w:val="00115E45"/>
    <w:rsid w:val="0011629C"/>
    <w:rsid w:val="00117C85"/>
    <w:rsid w:val="00120B13"/>
    <w:rsid w:val="00124D84"/>
    <w:rsid w:val="001250DD"/>
    <w:rsid w:val="00125733"/>
    <w:rsid w:val="001263AA"/>
    <w:rsid w:val="001300AF"/>
    <w:rsid w:val="00130779"/>
    <w:rsid w:val="001307A1"/>
    <w:rsid w:val="001310AF"/>
    <w:rsid w:val="00131E14"/>
    <w:rsid w:val="00131F16"/>
    <w:rsid w:val="001321D3"/>
    <w:rsid w:val="00133599"/>
    <w:rsid w:val="00133BF7"/>
    <w:rsid w:val="00134B88"/>
    <w:rsid w:val="00135B37"/>
    <w:rsid w:val="00135D8B"/>
    <w:rsid w:val="00136A23"/>
    <w:rsid w:val="00136B99"/>
    <w:rsid w:val="0014063E"/>
    <w:rsid w:val="001406DA"/>
    <w:rsid w:val="0014087D"/>
    <w:rsid w:val="00140F74"/>
    <w:rsid w:val="00141191"/>
    <w:rsid w:val="0014159C"/>
    <w:rsid w:val="00142665"/>
    <w:rsid w:val="00142731"/>
    <w:rsid w:val="001432EA"/>
    <w:rsid w:val="0014384A"/>
    <w:rsid w:val="0014450F"/>
    <w:rsid w:val="00144D8F"/>
    <w:rsid w:val="00145C74"/>
    <w:rsid w:val="001462E9"/>
    <w:rsid w:val="00146E32"/>
    <w:rsid w:val="00151619"/>
    <w:rsid w:val="001516FF"/>
    <w:rsid w:val="001517FE"/>
    <w:rsid w:val="00152835"/>
    <w:rsid w:val="001540B1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1CCD"/>
    <w:rsid w:val="00172864"/>
    <w:rsid w:val="00172B82"/>
    <w:rsid w:val="00172EFA"/>
    <w:rsid w:val="00173608"/>
    <w:rsid w:val="001743E3"/>
    <w:rsid w:val="001745EC"/>
    <w:rsid w:val="00174760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1D7"/>
    <w:rsid w:val="0018588A"/>
    <w:rsid w:val="00187252"/>
    <w:rsid w:val="001876AC"/>
    <w:rsid w:val="00191C91"/>
    <w:rsid w:val="00192D8D"/>
    <w:rsid w:val="00192DD9"/>
    <w:rsid w:val="00193BF3"/>
    <w:rsid w:val="00194339"/>
    <w:rsid w:val="00194848"/>
    <w:rsid w:val="001958EA"/>
    <w:rsid w:val="00195E0E"/>
    <w:rsid w:val="001A180D"/>
    <w:rsid w:val="001A1BAC"/>
    <w:rsid w:val="001A23CE"/>
    <w:rsid w:val="001A2C89"/>
    <w:rsid w:val="001A2F3B"/>
    <w:rsid w:val="001A4769"/>
    <w:rsid w:val="001A582C"/>
    <w:rsid w:val="001A655F"/>
    <w:rsid w:val="001A673E"/>
    <w:rsid w:val="001A70CA"/>
    <w:rsid w:val="001A7763"/>
    <w:rsid w:val="001B247E"/>
    <w:rsid w:val="001B3839"/>
    <w:rsid w:val="001B3964"/>
    <w:rsid w:val="001B4452"/>
    <w:rsid w:val="001B466C"/>
    <w:rsid w:val="001B4F34"/>
    <w:rsid w:val="001B52EC"/>
    <w:rsid w:val="001B554A"/>
    <w:rsid w:val="001B6564"/>
    <w:rsid w:val="001B664C"/>
    <w:rsid w:val="001B691A"/>
    <w:rsid w:val="001B7EA8"/>
    <w:rsid w:val="001C0176"/>
    <w:rsid w:val="001C02D8"/>
    <w:rsid w:val="001C04E3"/>
    <w:rsid w:val="001C1193"/>
    <w:rsid w:val="001C2378"/>
    <w:rsid w:val="001C36C4"/>
    <w:rsid w:val="001C3EE9"/>
    <w:rsid w:val="001C3FA4"/>
    <w:rsid w:val="001C40F9"/>
    <w:rsid w:val="001C458B"/>
    <w:rsid w:val="001C47AD"/>
    <w:rsid w:val="001C5D4F"/>
    <w:rsid w:val="001C64C0"/>
    <w:rsid w:val="001C69DA"/>
    <w:rsid w:val="001C6F06"/>
    <w:rsid w:val="001C7DD4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85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653A"/>
    <w:rsid w:val="001F7121"/>
    <w:rsid w:val="001F7301"/>
    <w:rsid w:val="00200D2C"/>
    <w:rsid w:val="002010F4"/>
    <w:rsid w:val="002019D8"/>
    <w:rsid w:val="00201EC7"/>
    <w:rsid w:val="0020349A"/>
    <w:rsid w:val="002034B4"/>
    <w:rsid w:val="00204032"/>
    <w:rsid w:val="00204770"/>
    <w:rsid w:val="00204BAD"/>
    <w:rsid w:val="00204D60"/>
    <w:rsid w:val="00205627"/>
    <w:rsid w:val="002056D0"/>
    <w:rsid w:val="00206F63"/>
    <w:rsid w:val="00210860"/>
    <w:rsid w:val="00210B6A"/>
    <w:rsid w:val="00212CB6"/>
    <w:rsid w:val="00212E37"/>
    <w:rsid w:val="002140FF"/>
    <w:rsid w:val="002167EB"/>
    <w:rsid w:val="00220894"/>
    <w:rsid w:val="00220A7D"/>
    <w:rsid w:val="00221126"/>
    <w:rsid w:val="00224952"/>
    <w:rsid w:val="00224DD2"/>
    <w:rsid w:val="00225A6A"/>
    <w:rsid w:val="00225AC7"/>
    <w:rsid w:val="00225ACC"/>
    <w:rsid w:val="00231C25"/>
    <w:rsid w:val="00231C6F"/>
    <w:rsid w:val="00232894"/>
    <w:rsid w:val="00232A90"/>
    <w:rsid w:val="00234151"/>
    <w:rsid w:val="0023432F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51C5"/>
    <w:rsid w:val="00245307"/>
    <w:rsid w:val="00245A2C"/>
    <w:rsid w:val="00245F1F"/>
    <w:rsid w:val="0024663B"/>
    <w:rsid w:val="00247103"/>
    <w:rsid w:val="00250067"/>
    <w:rsid w:val="002516DE"/>
    <w:rsid w:val="00251F81"/>
    <w:rsid w:val="00252BE0"/>
    <w:rsid w:val="00253240"/>
    <w:rsid w:val="00253588"/>
    <w:rsid w:val="002546F4"/>
    <w:rsid w:val="002551D0"/>
    <w:rsid w:val="00255374"/>
    <w:rsid w:val="00257BF4"/>
    <w:rsid w:val="00260003"/>
    <w:rsid w:val="0026035D"/>
    <w:rsid w:val="002606D6"/>
    <w:rsid w:val="00261BD8"/>
    <w:rsid w:val="00261C98"/>
    <w:rsid w:val="002620F7"/>
    <w:rsid w:val="0026248E"/>
    <w:rsid w:val="00262914"/>
    <w:rsid w:val="0026463F"/>
    <w:rsid w:val="00264719"/>
    <w:rsid w:val="002647BF"/>
    <w:rsid w:val="002647D5"/>
    <w:rsid w:val="00265032"/>
    <w:rsid w:val="002651FB"/>
    <w:rsid w:val="0026538C"/>
    <w:rsid w:val="00265781"/>
    <w:rsid w:val="00266B13"/>
    <w:rsid w:val="00266B99"/>
    <w:rsid w:val="00266C10"/>
    <w:rsid w:val="00267A09"/>
    <w:rsid w:val="00270728"/>
    <w:rsid w:val="00270D42"/>
    <w:rsid w:val="0027195D"/>
    <w:rsid w:val="00272B03"/>
    <w:rsid w:val="00272B06"/>
    <w:rsid w:val="002733E2"/>
    <w:rsid w:val="002750B1"/>
    <w:rsid w:val="00276A35"/>
    <w:rsid w:val="002773CC"/>
    <w:rsid w:val="00277835"/>
    <w:rsid w:val="00280071"/>
    <w:rsid w:val="0028062A"/>
    <w:rsid w:val="00280AB1"/>
    <w:rsid w:val="00283539"/>
    <w:rsid w:val="00284BAE"/>
    <w:rsid w:val="002859AF"/>
    <w:rsid w:val="00286589"/>
    <w:rsid w:val="00286AE7"/>
    <w:rsid w:val="00287243"/>
    <w:rsid w:val="00290647"/>
    <w:rsid w:val="00291260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97636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848"/>
    <w:rsid w:val="002A7E3F"/>
    <w:rsid w:val="002B0A7D"/>
    <w:rsid w:val="002B1739"/>
    <w:rsid w:val="002B1A69"/>
    <w:rsid w:val="002B1B18"/>
    <w:rsid w:val="002B2723"/>
    <w:rsid w:val="002B2E2F"/>
    <w:rsid w:val="002B303A"/>
    <w:rsid w:val="002B538E"/>
    <w:rsid w:val="002B5CD5"/>
    <w:rsid w:val="002B5DCA"/>
    <w:rsid w:val="002B609E"/>
    <w:rsid w:val="002B6BDC"/>
    <w:rsid w:val="002B72E9"/>
    <w:rsid w:val="002B75B0"/>
    <w:rsid w:val="002B7EAF"/>
    <w:rsid w:val="002C099C"/>
    <w:rsid w:val="002C0B74"/>
    <w:rsid w:val="002C0C8B"/>
    <w:rsid w:val="002C0CBB"/>
    <w:rsid w:val="002C0E40"/>
    <w:rsid w:val="002C1201"/>
    <w:rsid w:val="002C1460"/>
    <w:rsid w:val="002C20F2"/>
    <w:rsid w:val="002C38B2"/>
    <w:rsid w:val="002C3F9C"/>
    <w:rsid w:val="002C57FB"/>
    <w:rsid w:val="002C5AFA"/>
    <w:rsid w:val="002C5F7E"/>
    <w:rsid w:val="002D0439"/>
    <w:rsid w:val="002D0D80"/>
    <w:rsid w:val="002D11B7"/>
    <w:rsid w:val="002D3BBC"/>
    <w:rsid w:val="002D438A"/>
    <w:rsid w:val="002D47A9"/>
    <w:rsid w:val="002D5738"/>
    <w:rsid w:val="002D5E53"/>
    <w:rsid w:val="002D603A"/>
    <w:rsid w:val="002E0319"/>
    <w:rsid w:val="002E0F6F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E710C"/>
    <w:rsid w:val="002F0C28"/>
    <w:rsid w:val="002F155A"/>
    <w:rsid w:val="002F398E"/>
    <w:rsid w:val="002F3CDE"/>
    <w:rsid w:val="002F5DD6"/>
    <w:rsid w:val="002F5FEA"/>
    <w:rsid w:val="002F63E7"/>
    <w:rsid w:val="002F7A8E"/>
    <w:rsid w:val="002F7BE3"/>
    <w:rsid w:val="002F7E6A"/>
    <w:rsid w:val="00300165"/>
    <w:rsid w:val="003010CF"/>
    <w:rsid w:val="00303440"/>
    <w:rsid w:val="00304D9B"/>
    <w:rsid w:val="003057F7"/>
    <w:rsid w:val="00305FF9"/>
    <w:rsid w:val="00306E6B"/>
    <w:rsid w:val="003079BB"/>
    <w:rsid w:val="003100C8"/>
    <w:rsid w:val="00310450"/>
    <w:rsid w:val="00311161"/>
    <w:rsid w:val="00311EFB"/>
    <w:rsid w:val="00312400"/>
    <w:rsid w:val="00312739"/>
    <w:rsid w:val="00312D10"/>
    <w:rsid w:val="003158C0"/>
    <w:rsid w:val="003178DA"/>
    <w:rsid w:val="00317DB8"/>
    <w:rsid w:val="00320618"/>
    <w:rsid w:val="0032100B"/>
    <w:rsid w:val="0032144A"/>
    <w:rsid w:val="00321BD7"/>
    <w:rsid w:val="0032260F"/>
    <w:rsid w:val="003228DA"/>
    <w:rsid w:val="0032377A"/>
    <w:rsid w:val="00323D6B"/>
    <w:rsid w:val="00326145"/>
    <w:rsid w:val="00326957"/>
    <w:rsid w:val="00326AE2"/>
    <w:rsid w:val="00326B2E"/>
    <w:rsid w:val="00331426"/>
    <w:rsid w:val="0033171D"/>
    <w:rsid w:val="00331FC3"/>
    <w:rsid w:val="003336B3"/>
    <w:rsid w:val="00335B75"/>
    <w:rsid w:val="00335D8C"/>
    <w:rsid w:val="00336072"/>
    <w:rsid w:val="003363A1"/>
    <w:rsid w:val="003409F1"/>
    <w:rsid w:val="00341725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EB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65"/>
    <w:rsid w:val="00372F0D"/>
    <w:rsid w:val="00374059"/>
    <w:rsid w:val="0037535B"/>
    <w:rsid w:val="0037552D"/>
    <w:rsid w:val="003756DB"/>
    <w:rsid w:val="00376B23"/>
    <w:rsid w:val="003770BB"/>
    <w:rsid w:val="0037771A"/>
    <w:rsid w:val="00377CEA"/>
    <w:rsid w:val="003802DC"/>
    <w:rsid w:val="003803AF"/>
    <w:rsid w:val="00380E4E"/>
    <w:rsid w:val="00380FBF"/>
    <w:rsid w:val="0038144D"/>
    <w:rsid w:val="003825DC"/>
    <w:rsid w:val="00382A43"/>
    <w:rsid w:val="00382D60"/>
    <w:rsid w:val="00382F29"/>
    <w:rsid w:val="0038307C"/>
    <w:rsid w:val="00383A5D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4C8"/>
    <w:rsid w:val="0039072F"/>
    <w:rsid w:val="00391158"/>
    <w:rsid w:val="003935BB"/>
    <w:rsid w:val="003940CE"/>
    <w:rsid w:val="003961AB"/>
    <w:rsid w:val="00397C1D"/>
    <w:rsid w:val="003A092F"/>
    <w:rsid w:val="003A180F"/>
    <w:rsid w:val="003A18DD"/>
    <w:rsid w:val="003A1919"/>
    <w:rsid w:val="003A20C8"/>
    <w:rsid w:val="003A2C29"/>
    <w:rsid w:val="003A2EC3"/>
    <w:rsid w:val="003A36F2"/>
    <w:rsid w:val="003A3D39"/>
    <w:rsid w:val="003A3EC7"/>
    <w:rsid w:val="003A40B4"/>
    <w:rsid w:val="003A4F5C"/>
    <w:rsid w:val="003A7834"/>
    <w:rsid w:val="003B0B5B"/>
    <w:rsid w:val="003B0E79"/>
    <w:rsid w:val="003B17ED"/>
    <w:rsid w:val="003B3575"/>
    <w:rsid w:val="003B50BC"/>
    <w:rsid w:val="003B5D97"/>
    <w:rsid w:val="003B5DD0"/>
    <w:rsid w:val="003B63A4"/>
    <w:rsid w:val="003B68FE"/>
    <w:rsid w:val="003B6D7D"/>
    <w:rsid w:val="003B7D7E"/>
    <w:rsid w:val="003C0C86"/>
    <w:rsid w:val="003C1012"/>
    <w:rsid w:val="003C11C9"/>
    <w:rsid w:val="003C1229"/>
    <w:rsid w:val="003C1AA2"/>
    <w:rsid w:val="003C1FD4"/>
    <w:rsid w:val="003C213D"/>
    <w:rsid w:val="003C25AD"/>
    <w:rsid w:val="003C2D21"/>
    <w:rsid w:val="003C5E6B"/>
    <w:rsid w:val="003C7AD7"/>
    <w:rsid w:val="003D04A2"/>
    <w:rsid w:val="003D0FC3"/>
    <w:rsid w:val="003D2A06"/>
    <w:rsid w:val="003D2C1D"/>
    <w:rsid w:val="003D2C34"/>
    <w:rsid w:val="003D3DDD"/>
    <w:rsid w:val="003D5CBF"/>
    <w:rsid w:val="003D66D2"/>
    <w:rsid w:val="003D7CC1"/>
    <w:rsid w:val="003E05B5"/>
    <w:rsid w:val="003E07AE"/>
    <w:rsid w:val="003E1395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1645"/>
    <w:rsid w:val="003F2AF2"/>
    <w:rsid w:val="003F324F"/>
    <w:rsid w:val="003F33BC"/>
    <w:rsid w:val="003F3B60"/>
    <w:rsid w:val="003F3D4E"/>
    <w:rsid w:val="003F477E"/>
    <w:rsid w:val="003F6CD2"/>
    <w:rsid w:val="003F788D"/>
    <w:rsid w:val="003F7918"/>
    <w:rsid w:val="0040126E"/>
    <w:rsid w:val="004020D4"/>
    <w:rsid w:val="004021B6"/>
    <w:rsid w:val="004039F1"/>
    <w:rsid w:val="00403D8C"/>
    <w:rsid w:val="00404558"/>
    <w:rsid w:val="004047C4"/>
    <w:rsid w:val="0040507A"/>
    <w:rsid w:val="0040570B"/>
    <w:rsid w:val="0040581B"/>
    <w:rsid w:val="00405EDB"/>
    <w:rsid w:val="00405FB1"/>
    <w:rsid w:val="00406460"/>
    <w:rsid w:val="00412461"/>
    <w:rsid w:val="00412546"/>
    <w:rsid w:val="00413053"/>
    <w:rsid w:val="0041319C"/>
    <w:rsid w:val="004133CD"/>
    <w:rsid w:val="004137B6"/>
    <w:rsid w:val="00413A54"/>
    <w:rsid w:val="00413C10"/>
    <w:rsid w:val="00413CD9"/>
    <w:rsid w:val="00413F9A"/>
    <w:rsid w:val="004140CA"/>
    <w:rsid w:val="00414C65"/>
    <w:rsid w:val="0041534A"/>
    <w:rsid w:val="00415523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27B8E"/>
    <w:rsid w:val="00430A2D"/>
    <w:rsid w:val="0043111F"/>
    <w:rsid w:val="00431505"/>
    <w:rsid w:val="00431AF0"/>
    <w:rsid w:val="00431E25"/>
    <w:rsid w:val="0043213A"/>
    <w:rsid w:val="00432422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F68"/>
    <w:rsid w:val="004646B4"/>
    <w:rsid w:val="00464A88"/>
    <w:rsid w:val="004651A0"/>
    <w:rsid w:val="00466532"/>
    <w:rsid w:val="00467488"/>
    <w:rsid w:val="0047083E"/>
    <w:rsid w:val="00470EB5"/>
    <w:rsid w:val="00472674"/>
    <w:rsid w:val="004726E2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508"/>
    <w:rsid w:val="00477C35"/>
    <w:rsid w:val="00480988"/>
    <w:rsid w:val="00480A83"/>
    <w:rsid w:val="00480E05"/>
    <w:rsid w:val="0048249D"/>
    <w:rsid w:val="0048258C"/>
    <w:rsid w:val="00482BBE"/>
    <w:rsid w:val="00483A12"/>
    <w:rsid w:val="00484A77"/>
    <w:rsid w:val="004853A3"/>
    <w:rsid w:val="0048540F"/>
    <w:rsid w:val="00485970"/>
    <w:rsid w:val="00485C0D"/>
    <w:rsid w:val="00486575"/>
    <w:rsid w:val="004866D0"/>
    <w:rsid w:val="004902A7"/>
    <w:rsid w:val="00490BCD"/>
    <w:rsid w:val="0049299A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43B0"/>
    <w:rsid w:val="004C5319"/>
    <w:rsid w:val="004C5B62"/>
    <w:rsid w:val="004C621F"/>
    <w:rsid w:val="004C64E4"/>
    <w:rsid w:val="004C7948"/>
    <w:rsid w:val="004C7BB8"/>
    <w:rsid w:val="004C7C60"/>
    <w:rsid w:val="004D0030"/>
    <w:rsid w:val="004D0DFE"/>
    <w:rsid w:val="004D1D91"/>
    <w:rsid w:val="004D22C3"/>
    <w:rsid w:val="004D5E42"/>
    <w:rsid w:val="004D6F4D"/>
    <w:rsid w:val="004D6F95"/>
    <w:rsid w:val="004D72FE"/>
    <w:rsid w:val="004D7B7C"/>
    <w:rsid w:val="004D7E91"/>
    <w:rsid w:val="004E003A"/>
    <w:rsid w:val="004E0768"/>
    <w:rsid w:val="004E1A31"/>
    <w:rsid w:val="004E2DE0"/>
    <w:rsid w:val="004E4060"/>
    <w:rsid w:val="004E409A"/>
    <w:rsid w:val="004E5437"/>
    <w:rsid w:val="004E7AE9"/>
    <w:rsid w:val="004F0FB9"/>
    <w:rsid w:val="004F2024"/>
    <w:rsid w:val="004F2F7E"/>
    <w:rsid w:val="004F32B5"/>
    <w:rsid w:val="004F407E"/>
    <w:rsid w:val="004F4720"/>
    <w:rsid w:val="004F4834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A26"/>
    <w:rsid w:val="00510B26"/>
    <w:rsid w:val="005113D4"/>
    <w:rsid w:val="00511F15"/>
    <w:rsid w:val="0051318C"/>
    <w:rsid w:val="00513523"/>
    <w:rsid w:val="00513A15"/>
    <w:rsid w:val="005141C1"/>
    <w:rsid w:val="005142CD"/>
    <w:rsid w:val="005143C9"/>
    <w:rsid w:val="005144CD"/>
    <w:rsid w:val="005157A9"/>
    <w:rsid w:val="005170F6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09"/>
    <w:rsid w:val="00530B7C"/>
    <w:rsid w:val="00531EBE"/>
    <w:rsid w:val="00532862"/>
    <w:rsid w:val="00532F8B"/>
    <w:rsid w:val="005333E8"/>
    <w:rsid w:val="00533737"/>
    <w:rsid w:val="00535B79"/>
    <w:rsid w:val="00535CF8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F0C"/>
    <w:rsid w:val="00551320"/>
    <w:rsid w:val="005518A4"/>
    <w:rsid w:val="005519CD"/>
    <w:rsid w:val="00552768"/>
    <w:rsid w:val="00552935"/>
    <w:rsid w:val="00553127"/>
    <w:rsid w:val="0055377B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2C71"/>
    <w:rsid w:val="005638D4"/>
    <w:rsid w:val="005656ED"/>
    <w:rsid w:val="00566544"/>
    <w:rsid w:val="00566608"/>
    <w:rsid w:val="00566A16"/>
    <w:rsid w:val="00566C83"/>
    <w:rsid w:val="005700FE"/>
    <w:rsid w:val="00570E24"/>
    <w:rsid w:val="00572760"/>
    <w:rsid w:val="0057276C"/>
    <w:rsid w:val="005743DE"/>
    <w:rsid w:val="00574F3F"/>
    <w:rsid w:val="0057562C"/>
    <w:rsid w:val="005759F6"/>
    <w:rsid w:val="00575E3E"/>
    <w:rsid w:val="005765F5"/>
    <w:rsid w:val="00576D6C"/>
    <w:rsid w:val="00577A2E"/>
    <w:rsid w:val="00580D9F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38"/>
    <w:rsid w:val="005854D1"/>
    <w:rsid w:val="00585F5B"/>
    <w:rsid w:val="0058620A"/>
    <w:rsid w:val="00586B2F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4DF"/>
    <w:rsid w:val="005B04BD"/>
    <w:rsid w:val="005B0542"/>
    <w:rsid w:val="005B2225"/>
    <w:rsid w:val="005B2799"/>
    <w:rsid w:val="005B2B77"/>
    <w:rsid w:val="005B2CE2"/>
    <w:rsid w:val="005B3D4A"/>
    <w:rsid w:val="005B4D87"/>
    <w:rsid w:val="005B7023"/>
    <w:rsid w:val="005B7DD1"/>
    <w:rsid w:val="005C00A0"/>
    <w:rsid w:val="005C28FA"/>
    <w:rsid w:val="005C402B"/>
    <w:rsid w:val="005C40F4"/>
    <w:rsid w:val="005C43BE"/>
    <w:rsid w:val="005C44F3"/>
    <w:rsid w:val="005C6C18"/>
    <w:rsid w:val="005C6CB3"/>
    <w:rsid w:val="005C7045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00D"/>
    <w:rsid w:val="005D4578"/>
    <w:rsid w:val="005D4EFA"/>
    <w:rsid w:val="005D4F62"/>
    <w:rsid w:val="005D52E2"/>
    <w:rsid w:val="005D55BA"/>
    <w:rsid w:val="005D5ADB"/>
    <w:rsid w:val="005D648A"/>
    <w:rsid w:val="005D6F63"/>
    <w:rsid w:val="005D7E0D"/>
    <w:rsid w:val="005E234A"/>
    <w:rsid w:val="005E2E2D"/>
    <w:rsid w:val="005E35CC"/>
    <w:rsid w:val="005E371E"/>
    <w:rsid w:val="005E53F9"/>
    <w:rsid w:val="005E6706"/>
    <w:rsid w:val="005E775D"/>
    <w:rsid w:val="005F0A43"/>
    <w:rsid w:val="005F23BC"/>
    <w:rsid w:val="005F27BF"/>
    <w:rsid w:val="005F4171"/>
    <w:rsid w:val="005F4374"/>
    <w:rsid w:val="005F46A1"/>
    <w:rsid w:val="005F46D6"/>
    <w:rsid w:val="005F4DD6"/>
    <w:rsid w:val="005F50D8"/>
    <w:rsid w:val="005F53A1"/>
    <w:rsid w:val="005F6B77"/>
    <w:rsid w:val="005F7487"/>
    <w:rsid w:val="006002C7"/>
    <w:rsid w:val="00600825"/>
    <w:rsid w:val="00600F95"/>
    <w:rsid w:val="00601220"/>
    <w:rsid w:val="00601839"/>
    <w:rsid w:val="00602759"/>
    <w:rsid w:val="0060277A"/>
    <w:rsid w:val="00602B7C"/>
    <w:rsid w:val="00602CF0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17A"/>
    <w:rsid w:val="00612510"/>
    <w:rsid w:val="006130F7"/>
    <w:rsid w:val="00613AF8"/>
    <w:rsid w:val="00613D8E"/>
    <w:rsid w:val="006142E0"/>
    <w:rsid w:val="00615E6C"/>
    <w:rsid w:val="00616112"/>
    <w:rsid w:val="0061730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270E3"/>
    <w:rsid w:val="006304BC"/>
    <w:rsid w:val="00630825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CAE"/>
    <w:rsid w:val="00637240"/>
    <w:rsid w:val="00637A73"/>
    <w:rsid w:val="0064270D"/>
    <w:rsid w:val="00642925"/>
    <w:rsid w:val="0064301A"/>
    <w:rsid w:val="00643660"/>
    <w:rsid w:val="00644142"/>
    <w:rsid w:val="00644EB0"/>
    <w:rsid w:val="00646E65"/>
    <w:rsid w:val="00647924"/>
    <w:rsid w:val="00647F62"/>
    <w:rsid w:val="00650139"/>
    <w:rsid w:val="00651F5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70F"/>
    <w:rsid w:val="00660C93"/>
    <w:rsid w:val="006618CC"/>
    <w:rsid w:val="00662111"/>
    <w:rsid w:val="00662118"/>
    <w:rsid w:val="00663798"/>
    <w:rsid w:val="006638AD"/>
    <w:rsid w:val="0066659B"/>
    <w:rsid w:val="0066732C"/>
    <w:rsid w:val="006679F5"/>
    <w:rsid w:val="00667B77"/>
    <w:rsid w:val="006716DA"/>
    <w:rsid w:val="006728ED"/>
    <w:rsid w:val="006732B1"/>
    <w:rsid w:val="00673D36"/>
    <w:rsid w:val="0067446F"/>
    <w:rsid w:val="006746A4"/>
    <w:rsid w:val="00675558"/>
    <w:rsid w:val="00675611"/>
    <w:rsid w:val="0067564C"/>
    <w:rsid w:val="0067586B"/>
    <w:rsid w:val="00675A60"/>
    <w:rsid w:val="0067697E"/>
    <w:rsid w:val="00677443"/>
    <w:rsid w:val="0067769A"/>
    <w:rsid w:val="006779AF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704"/>
    <w:rsid w:val="00690985"/>
    <w:rsid w:val="00690A49"/>
    <w:rsid w:val="00690AA0"/>
    <w:rsid w:val="00690BB6"/>
    <w:rsid w:val="00690D0E"/>
    <w:rsid w:val="006917BE"/>
    <w:rsid w:val="00691B30"/>
    <w:rsid w:val="00693E1F"/>
    <w:rsid w:val="00693ECB"/>
    <w:rsid w:val="00694797"/>
    <w:rsid w:val="00694AA4"/>
    <w:rsid w:val="00695887"/>
    <w:rsid w:val="00697733"/>
    <w:rsid w:val="006A0525"/>
    <w:rsid w:val="006A254E"/>
    <w:rsid w:val="006A270F"/>
    <w:rsid w:val="006A2C30"/>
    <w:rsid w:val="006A301C"/>
    <w:rsid w:val="006A3E2B"/>
    <w:rsid w:val="006A4CCF"/>
    <w:rsid w:val="006A4F51"/>
    <w:rsid w:val="006A6E17"/>
    <w:rsid w:val="006A7844"/>
    <w:rsid w:val="006B120D"/>
    <w:rsid w:val="006B1681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DB"/>
    <w:rsid w:val="006D00DB"/>
    <w:rsid w:val="006D0361"/>
    <w:rsid w:val="006D16B0"/>
    <w:rsid w:val="006D2182"/>
    <w:rsid w:val="006D2444"/>
    <w:rsid w:val="006D254B"/>
    <w:rsid w:val="006D289B"/>
    <w:rsid w:val="006D3BE1"/>
    <w:rsid w:val="006D3E4E"/>
    <w:rsid w:val="006D48FC"/>
    <w:rsid w:val="006D500A"/>
    <w:rsid w:val="006D51C5"/>
    <w:rsid w:val="006D5292"/>
    <w:rsid w:val="006D5FB1"/>
    <w:rsid w:val="006D62BC"/>
    <w:rsid w:val="006D6450"/>
    <w:rsid w:val="006D6939"/>
    <w:rsid w:val="006D7EB0"/>
    <w:rsid w:val="006E0138"/>
    <w:rsid w:val="006E0BB0"/>
    <w:rsid w:val="006E12C3"/>
    <w:rsid w:val="006E16C9"/>
    <w:rsid w:val="006E1D08"/>
    <w:rsid w:val="006E2529"/>
    <w:rsid w:val="006E3FD2"/>
    <w:rsid w:val="006E45F3"/>
    <w:rsid w:val="006E4A2F"/>
    <w:rsid w:val="006E4ED4"/>
    <w:rsid w:val="006E5E19"/>
    <w:rsid w:val="006E61C3"/>
    <w:rsid w:val="006E6B06"/>
    <w:rsid w:val="006E7693"/>
    <w:rsid w:val="006E77D0"/>
    <w:rsid w:val="006E799D"/>
    <w:rsid w:val="006F0593"/>
    <w:rsid w:val="006F1064"/>
    <w:rsid w:val="006F121D"/>
    <w:rsid w:val="006F1EB7"/>
    <w:rsid w:val="006F2F93"/>
    <w:rsid w:val="006F3B1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65"/>
    <w:rsid w:val="00712C42"/>
    <w:rsid w:val="00713DE4"/>
    <w:rsid w:val="00714C47"/>
    <w:rsid w:val="0071570C"/>
    <w:rsid w:val="00716462"/>
    <w:rsid w:val="0071646E"/>
    <w:rsid w:val="007167D9"/>
    <w:rsid w:val="007171DA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530"/>
    <w:rsid w:val="00731E7C"/>
    <w:rsid w:val="00731FA3"/>
    <w:rsid w:val="007329EF"/>
    <w:rsid w:val="0073327A"/>
    <w:rsid w:val="00734EBE"/>
    <w:rsid w:val="00735409"/>
    <w:rsid w:val="00736377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1E5"/>
    <w:rsid w:val="0074360F"/>
    <w:rsid w:val="00744A64"/>
    <w:rsid w:val="00744D47"/>
    <w:rsid w:val="00744EA0"/>
    <w:rsid w:val="0074638D"/>
    <w:rsid w:val="0074647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1AD"/>
    <w:rsid w:val="00761FDA"/>
    <w:rsid w:val="007621FF"/>
    <w:rsid w:val="007634E3"/>
    <w:rsid w:val="00763E5B"/>
    <w:rsid w:val="00764194"/>
    <w:rsid w:val="00764197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20D"/>
    <w:rsid w:val="00776AEA"/>
    <w:rsid w:val="00777BA0"/>
    <w:rsid w:val="007803BD"/>
    <w:rsid w:val="007811DC"/>
    <w:rsid w:val="007820FA"/>
    <w:rsid w:val="0078285F"/>
    <w:rsid w:val="00782ACA"/>
    <w:rsid w:val="00783207"/>
    <w:rsid w:val="00783E1D"/>
    <w:rsid w:val="0078483B"/>
    <w:rsid w:val="00784EED"/>
    <w:rsid w:val="00785900"/>
    <w:rsid w:val="00786958"/>
    <w:rsid w:val="00786E71"/>
    <w:rsid w:val="0079162F"/>
    <w:rsid w:val="00792343"/>
    <w:rsid w:val="00794924"/>
    <w:rsid w:val="007975E9"/>
    <w:rsid w:val="007A0BC2"/>
    <w:rsid w:val="007A1F44"/>
    <w:rsid w:val="007A23FF"/>
    <w:rsid w:val="007A295B"/>
    <w:rsid w:val="007A3424"/>
    <w:rsid w:val="007A35EF"/>
    <w:rsid w:val="007A43A2"/>
    <w:rsid w:val="007A4B83"/>
    <w:rsid w:val="007A4D04"/>
    <w:rsid w:val="007A6B3B"/>
    <w:rsid w:val="007A7A96"/>
    <w:rsid w:val="007B03AF"/>
    <w:rsid w:val="007B1543"/>
    <w:rsid w:val="007B1AC0"/>
    <w:rsid w:val="007B270A"/>
    <w:rsid w:val="007B2D3B"/>
    <w:rsid w:val="007B3B12"/>
    <w:rsid w:val="007B4B3A"/>
    <w:rsid w:val="007B52CD"/>
    <w:rsid w:val="007B7DC1"/>
    <w:rsid w:val="007B7EDB"/>
    <w:rsid w:val="007C19AD"/>
    <w:rsid w:val="007C2FCA"/>
    <w:rsid w:val="007C3598"/>
    <w:rsid w:val="007C3FA8"/>
    <w:rsid w:val="007C531F"/>
    <w:rsid w:val="007C68DA"/>
    <w:rsid w:val="007D1938"/>
    <w:rsid w:val="007D218B"/>
    <w:rsid w:val="007D229A"/>
    <w:rsid w:val="007D2F44"/>
    <w:rsid w:val="007D2F4D"/>
    <w:rsid w:val="007D3D3C"/>
    <w:rsid w:val="007D4178"/>
    <w:rsid w:val="007D4D33"/>
    <w:rsid w:val="007D59A8"/>
    <w:rsid w:val="007D6797"/>
    <w:rsid w:val="007D6A86"/>
    <w:rsid w:val="007D7175"/>
    <w:rsid w:val="007E1369"/>
    <w:rsid w:val="007E1A1B"/>
    <w:rsid w:val="007E1A88"/>
    <w:rsid w:val="007E3A85"/>
    <w:rsid w:val="007E4C88"/>
    <w:rsid w:val="007E585E"/>
    <w:rsid w:val="007E7DDF"/>
    <w:rsid w:val="007F11C8"/>
    <w:rsid w:val="007F1220"/>
    <w:rsid w:val="007F1CFB"/>
    <w:rsid w:val="007F220B"/>
    <w:rsid w:val="007F27DD"/>
    <w:rsid w:val="007F2E17"/>
    <w:rsid w:val="007F3B31"/>
    <w:rsid w:val="007F46A4"/>
    <w:rsid w:val="007F5620"/>
    <w:rsid w:val="007F5FA9"/>
    <w:rsid w:val="007F6880"/>
    <w:rsid w:val="007F76B4"/>
    <w:rsid w:val="008001B4"/>
    <w:rsid w:val="00800769"/>
    <w:rsid w:val="00800ED2"/>
    <w:rsid w:val="00801921"/>
    <w:rsid w:val="00802E74"/>
    <w:rsid w:val="00804327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2BB"/>
    <w:rsid w:val="0082149B"/>
    <w:rsid w:val="00822042"/>
    <w:rsid w:val="008221B3"/>
    <w:rsid w:val="0082248E"/>
    <w:rsid w:val="0082385A"/>
    <w:rsid w:val="0082451A"/>
    <w:rsid w:val="008247EC"/>
    <w:rsid w:val="00824FDF"/>
    <w:rsid w:val="00825125"/>
    <w:rsid w:val="008257CC"/>
    <w:rsid w:val="008274BF"/>
    <w:rsid w:val="00830DC3"/>
    <w:rsid w:val="00831555"/>
    <w:rsid w:val="00831F52"/>
    <w:rsid w:val="00832043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4496"/>
    <w:rsid w:val="00856833"/>
    <w:rsid w:val="00856840"/>
    <w:rsid w:val="0086087C"/>
    <w:rsid w:val="00860D8E"/>
    <w:rsid w:val="0086275E"/>
    <w:rsid w:val="008627D2"/>
    <w:rsid w:val="00862B35"/>
    <w:rsid w:val="008638F5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77F38"/>
    <w:rsid w:val="00880F30"/>
    <w:rsid w:val="008833E8"/>
    <w:rsid w:val="008835A6"/>
    <w:rsid w:val="00883FA1"/>
    <w:rsid w:val="0088606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814"/>
    <w:rsid w:val="008949DF"/>
    <w:rsid w:val="008951DB"/>
    <w:rsid w:val="00896318"/>
    <w:rsid w:val="00896C81"/>
    <w:rsid w:val="00896D83"/>
    <w:rsid w:val="008A0AB2"/>
    <w:rsid w:val="008A0CFC"/>
    <w:rsid w:val="008A0E11"/>
    <w:rsid w:val="008A12FE"/>
    <w:rsid w:val="008A25D5"/>
    <w:rsid w:val="008A28B6"/>
    <w:rsid w:val="008A2AFC"/>
    <w:rsid w:val="008A2BB1"/>
    <w:rsid w:val="008A3466"/>
    <w:rsid w:val="008A389F"/>
    <w:rsid w:val="008A3D02"/>
    <w:rsid w:val="008A3EC0"/>
    <w:rsid w:val="008A4511"/>
    <w:rsid w:val="008A4B78"/>
    <w:rsid w:val="008A5940"/>
    <w:rsid w:val="008A5CA4"/>
    <w:rsid w:val="008A6A4C"/>
    <w:rsid w:val="008A6D8B"/>
    <w:rsid w:val="008A73B2"/>
    <w:rsid w:val="008B043F"/>
    <w:rsid w:val="008B07B0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6CE"/>
    <w:rsid w:val="008C1F26"/>
    <w:rsid w:val="008C2A3A"/>
    <w:rsid w:val="008C47CE"/>
    <w:rsid w:val="008C4C7E"/>
    <w:rsid w:val="008C5C46"/>
    <w:rsid w:val="008C6184"/>
    <w:rsid w:val="008C66D3"/>
    <w:rsid w:val="008C767C"/>
    <w:rsid w:val="008C785E"/>
    <w:rsid w:val="008C794E"/>
    <w:rsid w:val="008D0AFB"/>
    <w:rsid w:val="008D1511"/>
    <w:rsid w:val="008D2FC8"/>
    <w:rsid w:val="008D32DF"/>
    <w:rsid w:val="008D35E9"/>
    <w:rsid w:val="008D38BD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5C9"/>
    <w:rsid w:val="008E76D3"/>
    <w:rsid w:val="008F015F"/>
    <w:rsid w:val="008F0366"/>
    <w:rsid w:val="008F0A38"/>
    <w:rsid w:val="008F0F84"/>
    <w:rsid w:val="008F1014"/>
    <w:rsid w:val="008F11C9"/>
    <w:rsid w:val="008F23D8"/>
    <w:rsid w:val="008F2FD5"/>
    <w:rsid w:val="008F37E5"/>
    <w:rsid w:val="008F48C2"/>
    <w:rsid w:val="008F54C0"/>
    <w:rsid w:val="008F5840"/>
    <w:rsid w:val="008F5EEF"/>
    <w:rsid w:val="008F66FE"/>
    <w:rsid w:val="008F72CC"/>
    <w:rsid w:val="008F72CD"/>
    <w:rsid w:val="008F72E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39"/>
    <w:rsid w:val="00910FC9"/>
    <w:rsid w:val="00911B3A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021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4C0"/>
    <w:rsid w:val="009328C7"/>
    <w:rsid w:val="00932997"/>
    <w:rsid w:val="009336EC"/>
    <w:rsid w:val="00933F56"/>
    <w:rsid w:val="00934C13"/>
    <w:rsid w:val="00935228"/>
    <w:rsid w:val="009355A2"/>
    <w:rsid w:val="00935A1B"/>
    <w:rsid w:val="00935F9E"/>
    <w:rsid w:val="00936D98"/>
    <w:rsid w:val="009374E8"/>
    <w:rsid w:val="0094067E"/>
    <w:rsid w:val="00942C80"/>
    <w:rsid w:val="00942E57"/>
    <w:rsid w:val="00942F95"/>
    <w:rsid w:val="00943197"/>
    <w:rsid w:val="009435F2"/>
    <w:rsid w:val="009449A8"/>
    <w:rsid w:val="00945180"/>
    <w:rsid w:val="0094590C"/>
    <w:rsid w:val="00945A06"/>
    <w:rsid w:val="00946355"/>
    <w:rsid w:val="009468B7"/>
    <w:rsid w:val="0094724E"/>
    <w:rsid w:val="00947973"/>
    <w:rsid w:val="00947BE6"/>
    <w:rsid w:val="00947D83"/>
    <w:rsid w:val="0095048D"/>
    <w:rsid w:val="00951ADB"/>
    <w:rsid w:val="0095380C"/>
    <w:rsid w:val="00954353"/>
    <w:rsid w:val="009557ED"/>
    <w:rsid w:val="00955C0A"/>
    <w:rsid w:val="00955C4F"/>
    <w:rsid w:val="00960DAA"/>
    <w:rsid w:val="00961628"/>
    <w:rsid w:val="00963335"/>
    <w:rsid w:val="009657F1"/>
    <w:rsid w:val="0096625D"/>
    <w:rsid w:val="009705FD"/>
    <w:rsid w:val="009709F8"/>
    <w:rsid w:val="00971DD5"/>
    <w:rsid w:val="00971E21"/>
    <w:rsid w:val="00972929"/>
    <w:rsid w:val="00972F91"/>
    <w:rsid w:val="00973827"/>
    <w:rsid w:val="00973FD3"/>
    <w:rsid w:val="009742D3"/>
    <w:rsid w:val="00977BA7"/>
    <w:rsid w:val="00980C31"/>
    <w:rsid w:val="0098194F"/>
    <w:rsid w:val="009826C8"/>
    <w:rsid w:val="009827F7"/>
    <w:rsid w:val="009836E4"/>
    <w:rsid w:val="0098412F"/>
    <w:rsid w:val="0098441E"/>
    <w:rsid w:val="00984A57"/>
    <w:rsid w:val="00985F28"/>
    <w:rsid w:val="00986149"/>
    <w:rsid w:val="00986176"/>
    <w:rsid w:val="00986227"/>
    <w:rsid w:val="00986E7F"/>
    <w:rsid w:val="00987536"/>
    <w:rsid w:val="00987AE3"/>
    <w:rsid w:val="00990BD5"/>
    <w:rsid w:val="0099196F"/>
    <w:rsid w:val="00992843"/>
    <w:rsid w:val="00992B98"/>
    <w:rsid w:val="00992BA5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61C2"/>
    <w:rsid w:val="009B7204"/>
    <w:rsid w:val="009C0074"/>
    <w:rsid w:val="009C0564"/>
    <w:rsid w:val="009C0A43"/>
    <w:rsid w:val="009C2685"/>
    <w:rsid w:val="009C2D7D"/>
    <w:rsid w:val="009C39BC"/>
    <w:rsid w:val="009C4BC2"/>
    <w:rsid w:val="009C4C65"/>
    <w:rsid w:val="009C4D22"/>
    <w:rsid w:val="009C7320"/>
    <w:rsid w:val="009D0729"/>
    <w:rsid w:val="009D0BBB"/>
    <w:rsid w:val="009D0F66"/>
    <w:rsid w:val="009D1266"/>
    <w:rsid w:val="009D1A06"/>
    <w:rsid w:val="009D1BA4"/>
    <w:rsid w:val="009D22E4"/>
    <w:rsid w:val="009D22F7"/>
    <w:rsid w:val="009D2F96"/>
    <w:rsid w:val="009D319C"/>
    <w:rsid w:val="009D40C5"/>
    <w:rsid w:val="009D5BAB"/>
    <w:rsid w:val="009D6A0A"/>
    <w:rsid w:val="009E058F"/>
    <w:rsid w:val="009E0A9E"/>
    <w:rsid w:val="009E19A2"/>
    <w:rsid w:val="009E2572"/>
    <w:rsid w:val="009E274A"/>
    <w:rsid w:val="009E3AFD"/>
    <w:rsid w:val="009E3CB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29A6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065F"/>
    <w:rsid w:val="00A2173C"/>
    <w:rsid w:val="00A21A36"/>
    <w:rsid w:val="00A22D4F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2"/>
    <w:rsid w:val="00A360C2"/>
    <w:rsid w:val="00A3611D"/>
    <w:rsid w:val="00A36339"/>
    <w:rsid w:val="00A366E4"/>
    <w:rsid w:val="00A41085"/>
    <w:rsid w:val="00A4376F"/>
    <w:rsid w:val="00A443F7"/>
    <w:rsid w:val="00A446FE"/>
    <w:rsid w:val="00A4549F"/>
    <w:rsid w:val="00A45B9B"/>
    <w:rsid w:val="00A462FE"/>
    <w:rsid w:val="00A46385"/>
    <w:rsid w:val="00A501C9"/>
    <w:rsid w:val="00A50506"/>
    <w:rsid w:val="00A506D3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1F5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09A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87B00"/>
    <w:rsid w:val="00A90E72"/>
    <w:rsid w:val="00A922A2"/>
    <w:rsid w:val="00A92683"/>
    <w:rsid w:val="00A9327B"/>
    <w:rsid w:val="00A93B69"/>
    <w:rsid w:val="00A95DEB"/>
    <w:rsid w:val="00A963C7"/>
    <w:rsid w:val="00AA1626"/>
    <w:rsid w:val="00AA1C25"/>
    <w:rsid w:val="00AA39C7"/>
    <w:rsid w:val="00AA3DB7"/>
    <w:rsid w:val="00AA51F5"/>
    <w:rsid w:val="00AA5E3B"/>
    <w:rsid w:val="00AA68B4"/>
    <w:rsid w:val="00AA6CBC"/>
    <w:rsid w:val="00AA7E1F"/>
    <w:rsid w:val="00AB0543"/>
    <w:rsid w:val="00AB09E1"/>
    <w:rsid w:val="00AB0AC9"/>
    <w:rsid w:val="00AB13FD"/>
    <w:rsid w:val="00AB185A"/>
    <w:rsid w:val="00AB1BA7"/>
    <w:rsid w:val="00AB1E04"/>
    <w:rsid w:val="00AB29CF"/>
    <w:rsid w:val="00AB29F0"/>
    <w:rsid w:val="00AB3113"/>
    <w:rsid w:val="00AB348A"/>
    <w:rsid w:val="00AB3F38"/>
    <w:rsid w:val="00AB43EC"/>
    <w:rsid w:val="00AB4BF4"/>
    <w:rsid w:val="00AB59E7"/>
    <w:rsid w:val="00AB5ADF"/>
    <w:rsid w:val="00AB5E57"/>
    <w:rsid w:val="00AB725F"/>
    <w:rsid w:val="00AB7771"/>
    <w:rsid w:val="00AC0705"/>
    <w:rsid w:val="00AC109B"/>
    <w:rsid w:val="00AC538C"/>
    <w:rsid w:val="00AC56A2"/>
    <w:rsid w:val="00AC74DA"/>
    <w:rsid w:val="00AC767D"/>
    <w:rsid w:val="00AC76F8"/>
    <w:rsid w:val="00AC7A2B"/>
    <w:rsid w:val="00AC7C25"/>
    <w:rsid w:val="00AD0A51"/>
    <w:rsid w:val="00AD0B37"/>
    <w:rsid w:val="00AD11F7"/>
    <w:rsid w:val="00AD1DB7"/>
    <w:rsid w:val="00AD2852"/>
    <w:rsid w:val="00AD3976"/>
    <w:rsid w:val="00AD492C"/>
    <w:rsid w:val="00AD4D2A"/>
    <w:rsid w:val="00AD542F"/>
    <w:rsid w:val="00AD5F17"/>
    <w:rsid w:val="00AD7305"/>
    <w:rsid w:val="00AD7E64"/>
    <w:rsid w:val="00AE0C56"/>
    <w:rsid w:val="00AE1403"/>
    <w:rsid w:val="00AE149E"/>
    <w:rsid w:val="00AE174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848"/>
    <w:rsid w:val="00AF3DBB"/>
    <w:rsid w:val="00AF427E"/>
    <w:rsid w:val="00AF455E"/>
    <w:rsid w:val="00AF49FF"/>
    <w:rsid w:val="00AF5194"/>
    <w:rsid w:val="00AF53EF"/>
    <w:rsid w:val="00AF73C3"/>
    <w:rsid w:val="00AF795C"/>
    <w:rsid w:val="00B00752"/>
    <w:rsid w:val="00B01190"/>
    <w:rsid w:val="00B026C1"/>
    <w:rsid w:val="00B02B9C"/>
    <w:rsid w:val="00B0353B"/>
    <w:rsid w:val="00B0357B"/>
    <w:rsid w:val="00B040B2"/>
    <w:rsid w:val="00B06F91"/>
    <w:rsid w:val="00B10558"/>
    <w:rsid w:val="00B10E6C"/>
    <w:rsid w:val="00B156A9"/>
    <w:rsid w:val="00B15F83"/>
    <w:rsid w:val="00B160FF"/>
    <w:rsid w:val="00B161AD"/>
    <w:rsid w:val="00B16322"/>
    <w:rsid w:val="00B1662E"/>
    <w:rsid w:val="00B16A6F"/>
    <w:rsid w:val="00B16EF1"/>
    <w:rsid w:val="00B20CA3"/>
    <w:rsid w:val="00B22C0D"/>
    <w:rsid w:val="00B23AF4"/>
    <w:rsid w:val="00B23C15"/>
    <w:rsid w:val="00B240DA"/>
    <w:rsid w:val="00B24AB5"/>
    <w:rsid w:val="00B25762"/>
    <w:rsid w:val="00B25B40"/>
    <w:rsid w:val="00B25FDE"/>
    <w:rsid w:val="00B2635C"/>
    <w:rsid w:val="00B26AB0"/>
    <w:rsid w:val="00B26AD2"/>
    <w:rsid w:val="00B26CA2"/>
    <w:rsid w:val="00B279BD"/>
    <w:rsid w:val="00B30B4E"/>
    <w:rsid w:val="00B31246"/>
    <w:rsid w:val="00B31B24"/>
    <w:rsid w:val="00B326FF"/>
    <w:rsid w:val="00B33BF6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489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800"/>
    <w:rsid w:val="00B7094A"/>
    <w:rsid w:val="00B711CE"/>
    <w:rsid w:val="00B717D4"/>
    <w:rsid w:val="00B71BCF"/>
    <w:rsid w:val="00B71DC8"/>
    <w:rsid w:val="00B71E31"/>
    <w:rsid w:val="00B746C6"/>
    <w:rsid w:val="00B7604C"/>
    <w:rsid w:val="00B7652C"/>
    <w:rsid w:val="00B766BF"/>
    <w:rsid w:val="00B76FA6"/>
    <w:rsid w:val="00B777FD"/>
    <w:rsid w:val="00B77A0F"/>
    <w:rsid w:val="00B77E07"/>
    <w:rsid w:val="00B80910"/>
    <w:rsid w:val="00B818F4"/>
    <w:rsid w:val="00B81978"/>
    <w:rsid w:val="00B81BC9"/>
    <w:rsid w:val="00B81C29"/>
    <w:rsid w:val="00B81D1D"/>
    <w:rsid w:val="00B8222F"/>
    <w:rsid w:val="00B82615"/>
    <w:rsid w:val="00B83444"/>
    <w:rsid w:val="00B836ED"/>
    <w:rsid w:val="00B8387E"/>
    <w:rsid w:val="00B853BE"/>
    <w:rsid w:val="00B85FCD"/>
    <w:rsid w:val="00B86476"/>
    <w:rsid w:val="00B86A3D"/>
    <w:rsid w:val="00B86CD0"/>
    <w:rsid w:val="00B871D1"/>
    <w:rsid w:val="00B875C7"/>
    <w:rsid w:val="00B90D10"/>
    <w:rsid w:val="00B90FE5"/>
    <w:rsid w:val="00B919AD"/>
    <w:rsid w:val="00B91A2B"/>
    <w:rsid w:val="00B92C68"/>
    <w:rsid w:val="00B931FE"/>
    <w:rsid w:val="00B93204"/>
    <w:rsid w:val="00B93634"/>
    <w:rsid w:val="00B94E17"/>
    <w:rsid w:val="00B957FE"/>
    <w:rsid w:val="00B95F02"/>
    <w:rsid w:val="00B96BEF"/>
    <w:rsid w:val="00B96E10"/>
    <w:rsid w:val="00B96F16"/>
    <w:rsid w:val="00B96FC0"/>
    <w:rsid w:val="00B97260"/>
    <w:rsid w:val="00B97A69"/>
    <w:rsid w:val="00BA0632"/>
    <w:rsid w:val="00BA0AAA"/>
    <w:rsid w:val="00BA0DFB"/>
    <w:rsid w:val="00BA2FEF"/>
    <w:rsid w:val="00BA4CF2"/>
    <w:rsid w:val="00BA667D"/>
    <w:rsid w:val="00BB1548"/>
    <w:rsid w:val="00BB1CE7"/>
    <w:rsid w:val="00BB1D6F"/>
    <w:rsid w:val="00BB2FD3"/>
    <w:rsid w:val="00BB2FDF"/>
    <w:rsid w:val="00BB2FFF"/>
    <w:rsid w:val="00BB5FCB"/>
    <w:rsid w:val="00BB604B"/>
    <w:rsid w:val="00BB6437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4E6C"/>
    <w:rsid w:val="00BC6DB4"/>
    <w:rsid w:val="00BC6FD6"/>
    <w:rsid w:val="00BC743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2EA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74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47"/>
    <w:rsid w:val="00C06E7D"/>
    <w:rsid w:val="00C1112B"/>
    <w:rsid w:val="00C114FF"/>
    <w:rsid w:val="00C11A88"/>
    <w:rsid w:val="00C12012"/>
    <w:rsid w:val="00C12874"/>
    <w:rsid w:val="00C12BC1"/>
    <w:rsid w:val="00C12EA5"/>
    <w:rsid w:val="00C13BDA"/>
    <w:rsid w:val="00C13FFD"/>
    <w:rsid w:val="00C14499"/>
    <w:rsid w:val="00C14632"/>
    <w:rsid w:val="00C167A7"/>
    <w:rsid w:val="00C16C30"/>
    <w:rsid w:val="00C20A00"/>
    <w:rsid w:val="00C21168"/>
    <w:rsid w:val="00C21387"/>
    <w:rsid w:val="00C21673"/>
    <w:rsid w:val="00C216E8"/>
    <w:rsid w:val="00C21C7A"/>
    <w:rsid w:val="00C225E0"/>
    <w:rsid w:val="00C23130"/>
    <w:rsid w:val="00C24763"/>
    <w:rsid w:val="00C2484A"/>
    <w:rsid w:val="00C255A5"/>
    <w:rsid w:val="00C2584B"/>
    <w:rsid w:val="00C25895"/>
    <w:rsid w:val="00C25942"/>
    <w:rsid w:val="00C25DD9"/>
    <w:rsid w:val="00C2663F"/>
    <w:rsid w:val="00C26DB8"/>
    <w:rsid w:val="00C30516"/>
    <w:rsid w:val="00C3052C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D9"/>
    <w:rsid w:val="00C41E3A"/>
    <w:rsid w:val="00C41E53"/>
    <w:rsid w:val="00C421FA"/>
    <w:rsid w:val="00C4304C"/>
    <w:rsid w:val="00C43315"/>
    <w:rsid w:val="00C436B6"/>
    <w:rsid w:val="00C452F5"/>
    <w:rsid w:val="00C45942"/>
    <w:rsid w:val="00C46555"/>
    <w:rsid w:val="00C46B15"/>
    <w:rsid w:val="00C46F7D"/>
    <w:rsid w:val="00C479B5"/>
    <w:rsid w:val="00C50242"/>
    <w:rsid w:val="00C5034D"/>
    <w:rsid w:val="00C5050E"/>
    <w:rsid w:val="00C508D7"/>
    <w:rsid w:val="00C50E99"/>
    <w:rsid w:val="00C52744"/>
    <w:rsid w:val="00C53EB3"/>
    <w:rsid w:val="00C53F19"/>
    <w:rsid w:val="00C542D4"/>
    <w:rsid w:val="00C54D71"/>
    <w:rsid w:val="00C563F5"/>
    <w:rsid w:val="00C570F7"/>
    <w:rsid w:val="00C57B5C"/>
    <w:rsid w:val="00C60AF2"/>
    <w:rsid w:val="00C622F8"/>
    <w:rsid w:val="00C62431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3675"/>
    <w:rsid w:val="00C75A6B"/>
    <w:rsid w:val="00C763B6"/>
    <w:rsid w:val="00C7644F"/>
    <w:rsid w:val="00C768F6"/>
    <w:rsid w:val="00C80073"/>
    <w:rsid w:val="00C80DEA"/>
    <w:rsid w:val="00C832DC"/>
    <w:rsid w:val="00C8377F"/>
    <w:rsid w:val="00C85336"/>
    <w:rsid w:val="00C8646D"/>
    <w:rsid w:val="00C91DE3"/>
    <w:rsid w:val="00C91F71"/>
    <w:rsid w:val="00C927CB"/>
    <w:rsid w:val="00C92C7F"/>
    <w:rsid w:val="00C9369D"/>
    <w:rsid w:val="00C944FA"/>
    <w:rsid w:val="00C95854"/>
    <w:rsid w:val="00C95EFF"/>
    <w:rsid w:val="00C96991"/>
    <w:rsid w:val="00C96E6F"/>
    <w:rsid w:val="00C97872"/>
    <w:rsid w:val="00C97BB6"/>
    <w:rsid w:val="00CA0532"/>
    <w:rsid w:val="00CA2241"/>
    <w:rsid w:val="00CA3CDD"/>
    <w:rsid w:val="00CA403B"/>
    <w:rsid w:val="00CA439C"/>
    <w:rsid w:val="00CA47AC"/>
    <w:rsid w:val="00CA505A"/>
    <w:rsid w:val="00CA59DD"/>
    <w:rsid w:val="00CA7C87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48"/>
    <w:rsid w:val="00CC17F0"/>
    <w:rsid w:val="00CC1853"/>
    <w:rsid w:val="00CC1FAE"/>
    <w:rsid w:val="00CC242A"/>
    <w:rsid w:val="00CC3A23"/>
    <w:rsid w:val="00CC737C"/>
    <w:rsid w:val="00CD087D"/>
    <w:rsid w:val="00CD0F5D"/>
    <w:rsid w:val="00CD1251"/>
    <w:rsid w:val="00CD1A60"/>
    <w:rsid w:val="00CD1C0B"/>
    <w:rsid w:val="00CD239A"/>
    <w:rsid w:val="00CD43E7"/>
    <w:rsid w:val="00CD5512"/>
    <w:rsid w:val="00CD5A3F"/>
    <w:rsid w:val="00CD6157"/>
    <w:rsid w:val="00CD69E4"/>
    <w:rsid w:val="00CD6E3D"/>
    <w:rsid w:val="00CD71AB"/>
    <w:rsid w:val="00CE0109"/>
    <w:rsid w:val="00CE0385"/>
    <w:rsid w:val="00CE1FC5"/>
    <w:rsid w:val="00CE425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315"/>
    <w:rsid w:val="00CF24F8"/>
    <w:rsid w:val="00CF2653"/>
    <w:rsid w:val="00CF2661"/>
    <w:rsid w:val="00CF4247"/>
    <w:rsid w:val="00CF4AFC"/>
    <w:rsid w:val="00CF5263"/>
    <w:rsid w:val="00CF60B5"/>
    <w:rsid w:val="00D004FA"/>
    <w:rsid w:val="00D01B21"/>
    <w:rsid w:val="00D01E2F"/>
    <w:rsid w:val="00D02D59"/>
    <w:rsid w:val="00D03102"/>
    <w:rsid w:val="00D03727"/>
    <w:rsid w:val="00D0378A"/>
    <w:rsid w:val="00D05132"/>
    <w:rsid w:val="00D05911"/>
    <w:rsid w:val="00D05EA9"/>
    <w:rsid w:val="00D06BAD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1A0"/>
    <w:rsid w:val="00D15F43"/>
    <w:rsid w:val="00D16D3C"/>
    <w:rsid w:val="00D16E87"/>
    <w:rsid w:val="00D20B8B"/>
    <w:rsid w:val="00D2162C"/>
    <w:rsid w:val="00D21742"/>
    <w:rsid w:val="00D21A3C"/>
    <w:rsid w:val="00D2218C"/>
    <w:rsid w:val="00D233F1"/>
    <w:rsid w:val="00D256F8"/>
    <w:rsid w:val="00D263C5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214"/>
    <w:rsid w:val="00D63517"/>
    <w:rsid w:val="00D63B75"/>
    <w:rsid w:val="00D63FA4"/>
    <w:rsid w:val="00D6416E"/>
    <w:rsid w:val="00D659B1"/>
    <w:rsid w:val="00D65D23"/>
    <w:rsid w:val="00D66225"/>
    <w:rsid w:val="00D66E18"/>
    <w:rsid w:val="00D6734D"/>
    <w:rsid w:val="00D679CF"/>
    <w:rsid w:val="00D679D3"/>
    <w:rsid w:val="00D70607"/>
    <w:rsid w:val="00D72729"/>
    <w:rsid w:val="00D7356F"/>
    <w:rsid w:val="00D73587"/>
    <w:rsid w:val="00D73B16"/>
    <w:rsid w:val="00D73B4D"/>
    <w:rsid w:val="00D73BD2"/>
    <w:rsid w:val="00D73EBB"/>
    <w:rsid w:val="00D75161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036"/>
    <w:rsid w:val="00D83AE9"/>
    <w:rsid w:val="00D857B8"/>
    <w:rsid w:val="00D86086"/>
    <w:rsid w:val="00D86D57"/>
    <w:rsid w:val="00D87175"/>
    <w:rsid w:val="00D87ABF"/>
    <w:rsid w:val="00D90CD3"/>
    <w:rsid w:val="00D919E6"/>
    <w:rsid w:val="00D91BE1"/>
    <w:rsid w:val="00D91D61"/>
    <w:rsid w:val="00D92C29"/>
    <w:rsid w:val="00D936E2"/>
    <w:rsid w:val="00D948CE"/>
    <w:rsid w:val="00D95104"/>
    <w:rsid w:val="00D95600"/>
    <w:rsid w:val="00D9683C"/>
    <w:rsid w:val="00D97884"/>
    <w:rsid w:val="00DA0A7F"/>
    <w:rsid w:val="00DA11EA"/>
    <w:rsid w:val="00DA1C31"/>
    <w:rsid w:val="00DA20BC"/>
    <w:rsid w:val="00DA216B"/>
    <w:rsid w:val="00DA2ED7"/>
    <w:rsid w:val="00DA3E7A"/>
    <w:rsid w:val="00DA430C"/>
    <w:rsid w:val="00DA615D"/>
    <w:rsid w:val="00DA6598"/>
    <w:rsid w:val="00DA6ADD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18A"/>
    <w:rsid w:val="00DB3B82"/>
    <w:rsid w:val="00DB3D05"/>
    <w:rsid w:val="00DB485D"/>
    <w:rsid w:val="00DB5DFA"/>
    <w:rsid w:val="00DB685C"/>
    <w:rsid w:val="00DC1327"/>
    <w:rsid w:val="00DC1350"/>
    <w:rsid w:val="00DC172D"/>
    <w:rsid w:val="00DC1F52"/>
    <w:rsid w:val="00DC3237"/>
    <w:rsid w:val="00DC3689"/>
    <w:rsid w:val="00DC41A4"/>
    <w:rsid w:val="00DC5672"/>
    <w:rsid w:val="00DC60A2"/>
    <w:rsid w:val="00DC643D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29"/>
    <w:rsid w:val="00DE06D9"/>
    <w:rsid w:val="00DE0E59"/>
    <w:rsid w:val="00DE0F6C"/>
    <w:rsid w:val="00DE219B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4572"/>
    <w:rsid w:val="00DF4658"/>
    <w:rsid w:val="00DF4A16"/>
    <w:rsid w:val="00DF6749"/>
    <w:rsid w:val="00DF6C8B"/>
    <w:rsid w:val="00DF6F17"/>
    <w:rsid w:val="00DF78FA"/>
    <w:rsid w:val="00DF7EE5"/>
    <w:rsid w:val="00E00288"/>
    <w:rsid w:val="00E002F1"/>
    <w:rsid w:val="00E0082C"/>
    <w:rsid w:val="00E01DAA"/>
    <w:rsid w:val="00E023E5"/>
    <w:rsid w:val="00E02432"/>
    <w:rsid w:val="00E04022"/>
    <w:rsid w:val="00E06AE9"/>
    <w:rsid w:val="00E0728F"/>
    <w:rsid w:val="00E0755C"/>
    <w:rsid w:val="00E07A4B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14B2"/>
    <w:rsid w:val="00E32D62"/>
    <w:rsid w:val="00E339DC"/>
    <w:rsid w:val="00E33E15"/>
    <w:rsid w:val="00E361B8"/>
    <w:rsid w:val="00E36842"/>
    <w:rsid w:val="00E36A1B"/>
    <w:rsid w:val="00E4182B"/>
    <w:rsid w:val="00E429ED"/>
    <w:rsid w:val="00E43F37"/>
    <w:rsid w:val="00E450ED"/>
    <w:rsid w:val="00E46B25"/>
    <w:rsid w:val="00E4737B"/>
    <w:rsid w:val="00E4790E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577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62A"/>
    <w:rsid w:val="00E70BC7"/>
    <w:rsid w:val="00E70FBC"/>
    <w:rsid w:val="00E72C01"/>
    <w:rsid w:val="00E72F5E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64"/>
    <w:rsid w:val="00E8519F"/>
    <w:rsid w:val="00E85CC3"/>
    <w:rsid w:val="00E8644A"/>
    <w:rsid w:val="00E86C9B"/>
    <w:rsid w:val="00E86D5D"/>
    <w:rsid w:val="00E877A8"/>
    <w:rsid w:val="00E87D11"/>
    <w:rsid w:val="00E90279"/>
    <w:rsid w:val="00E90635"/>
    <w:rsid w:val="00E909A1"/>
    <w:rsid w:val="00E90BFF"/>
    <w:rsid w:val="00E91F04"/>
    <w:rsid w:val="00E91F35"/>
    <w:rsid w:val="00E95BA6"/>
    <w:rsid w:val="00E9616F"/>
    <w:rsid w:val="00E97648"/>
    <w:rsid w:val="00EA0E4A"/>
    <w:rsid w:val="00EA1A54"/>
    <w:rsid w:val="00EA2226"/>
    <w:rsid w:val="00EA2405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C89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008E"/>
    <w:rsid w:val="00EC2E2D"/>
    <w:rsid w:val="00EC462B"/>
    <w:rsid w:val="00EC4723"/>
    <w:rsid w:val="00EC56E0"/>
    <w:rsid w:val="00EC5DA8"/>
    <w:rsid w:val="00EC6057"/>
    <w:rsid w:val="00EC6847"/>
    <w:rsid w:val="00EC7DB6"/>
    <w:rsid w:val="00ED13F6"/>
    <w:rsid w:val="00ED162F"/>
    <w:rsid w:val="00ED2E52"/>
    <w:rsid w:val="00ED3024"/>
    <w:rsid w:val="00ED3961"/>
    <w:rsid w:val="00ED421A"/>
    <w:rsid w:val="00ED5906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1357"/>
    <w:rsid w:val="00F02609"/>
    <w:rsid w:val="00F027BA"/>
    <w:rsid w:val="00F03C1F"/>
    <w:rsid w:val="00F03C27"/>
    <w:rsid w:val="00F03E79"/>
    <w:rsid w:val="00F040B2"/>
    <w:rsid w:val="00F0628D"/>
    <w:rsid w:val="00F06651"/>
    <w:rsid w:val="00F07DE6"/>
    <w:rsid w:val="00F1056C"/>
    <w:rsid w:val="00F107F1"/>
    <w:rsid w:val="00F10FC1"/>
    <w:rsid w:val="00F112FD"/>
    <w:rsid w:val="00F11EC3"/>
    <w:rsid w:val="00F12128"/>
    <w:rsid w:val="00F133A1"/>
    <w:rsid w:val="00F135CD"/>
    <w:rsid w:val="00F13ECD"/>
    <w:rsid w:val="00F1493D"/>
    <w:rsid w:val="00F14C43"/>
    <w:rsid w:val="00F155CE"/>
    <w:rsid w:val="00F170A4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646"/>
    <w:rsid w:val="00F33D4F"/>
    <w:rsid w:val="00F33F10"/>
    <w:rsid w:val="00F3440C"/>
    <w:rsid w:val="00F34CD6"/>
    <w:rsid w:val="00F35873"/>
    <w:rsid w:val="00F35920"/>
    <w:rsid w:val="00F366A5"/>
    <w:rsid w:val="00F36C5F"/>
    <w:rsid w:val="00F36DC3"/>
    <w:rsid w:val="00F37259"/>
    <w:rsid w:val="00F405A4"/>
    <w:rsid w:val="00F41F05"/>
    <w:rsid w:val="00F432EE"/>
    <w:rsid w:val="00F433BD"/>
    <w:rsid w:val="00F44420"/>
    <w:rsid w:val="00F449A5"/>
    <w:rsid w:val="00F44EC5"/>
    <w:rsid w:val="00F47498"/>
    <w:rsid w:val="00F512B2"/>
    <w:rsid w:val="00F51928"/>
    <w:rsid w:val="00F5204D"/>
    <w:rsid w:val="00F523F2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6D0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EE6"/>
    <w:rsid w:val="00FA22EA"/>
    <w:rsid w:val="00FA27C8"/>
    <w:rsid w:val="00FA3B76"/>
    <w:rsid w:val="00FA43CB"/>
    <w:rsid w:val="00FA4D66"/>
    <w:rsid w:val="00FA5A4E"/>
    <w:rsid w:val="00FA5E57"/>
    <w:rsid w:val="00FA5F15"/>
    <w:rsid w:val="00FA6273"/>
    <w:rsid w:val="00FB0082"/>
    <w:rsid w:val="00FB0243"/>
    <w:rsid w:val="00FB1107"/>
    <w:rsid w:val="00FB127A"/>
    <w:rsid w:val="00FB1527"/>
    <w:rsid w:val="00FB243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1F0"/>
    <w:rsid w:val="00FC7528"/>
    <w:rsid w:val="00FC7CDC"/>
    <w:rsid w:val="00FD0572"/>
    <w:rsid w:val="00FD1A97"/>
    <w:rsid w:val="00FD2D7B"/>
    <w:rsid w:val="00FD2DA0"/>
    <w:rsid w:val="00FD37F6"/>
    <w:rsid w:val="00FD3DDF"/>
    <w:rsid w:val="00FD400E"/>
    <w:rsid w:val="00FD4589"/>
    <w:rsid w:val="00FD473E"/>
    <w:rsid w:val="00FD6AAF"/>
    <w:rsid w:val="00FD7DF9"/>
    <w:rsid w:val="00FE0B51"/>
    <w:rsid w:val="00FE0B78"/>
    <w:rsid w:val="00FE0ED4"/>
    <w:rsid w:val="00FE1C1F"/>
    <w:rsid w:val="00FE1EAB"/>
    <w:rsid w:val="00FE3465"/>
    <w:rsid w:val="00FE38A0"/>
    <w:rsid w:val="00FE4103"/>
    <w:rsid w:val="00FE5CE4"/>
    <w:rsid w:val="00FE67CF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2E87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Koshiro Kitao</cp:lastModifiedBy>
  <cp:revision>30</cp:revision>
  <cp:lastPrinted>2007-06-18T09:08:00Z</cp:lastPrinted>
  <dcterms:created xsi:type="dcterms:W3CDTF">2019-04-30T10:03:00Z</dcterms:created>
  <dcterms:modified xsi:type="dcterms:W3CDTF">2019-04-30T11:25:00Z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